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91" w:rsidRPr="00171305" w:rsidRDefault="005B5DD4" w:rsidP="00171305">
      <w:pPr>
        <w:spacing w:after="0" w:line="240" w:lineRule="auto"/>
        <w:rPr>
          <w:rFonts w:ascii="Times New Roman" w:hAnsi="Times New Roman" w:cs="Times New Roman"/>
        </w:rPr>
      </w:pPr>
      <w:r w:rsidRPr="00171305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6D0291" w:rsidRPr="00171305" w:rsidRDefault="00171305" w:rsidP="0017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1305">
        <w:rPr>
          <w:rFonts w:ascii="Times New Roman" w:hAnsi="Times New Roman" w:cs="Times New Roman"/>
          <w:b/>
          <w:sz w:val="24"/>
          <w:szCs w:val="24"/>
        </w:rPr>
        <w:t>Ljudevit</w:t>
      </w:r>
      <w:r w:rsidR="00042A7B">
        <w:rPr>
          <w:rFonts w:ascii="Times New Roman" w:hAnsi="Times New Roman" w:cs="Times New Roman"/>
          <w:b/>
          <w:sz w:val="24"/>
          <w:szCs w:val="24"/>
        </w:rPr>
        <w:t>a</w:t>
      </w:r>
      <w:r w:rsidRPr="00171305">
        <w:rPr>
          <w:rFonts w:ascii="Times New Roman" w:hAnsi="Times New Roman" w:cs="Times New Roman"/>
          <w:b/>
          <w:sz w:val="24"/>
          <w:szCs w:val="24"/>
        </w:rPr>
        <w:t xml:space="preserve"> Gaja 1</w:t>
      </w:r>
    </w:p>
    <w:p w:rsidR="00171305" w:rsidRDefault="00171305" w:rsidP="0017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1305">
        <w:rPr>
          <w:rFonts w:ascii="Times New Roman" w:hAnsi="Times New Roman" w:cs="Times New Roman"/>
          <w:b/>
          <w:sz w:val="24"/>
          <w:szCs w:val="24"/>
        </w:rPr>
        <w:t>49221 Bedekovčina</w:t>
      </w:r>
    </w:p>
    <w:p w:rsidR="00E40F2B" w:rsidRPr="00171305" w:rsidRDefault="00E40F2B" w:rsidP="0017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F2B" w:rsidRPr="00933A92" w:rsidRDefault="00E40F2B" w:rsidP="00E40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933A92">
        <w:rPr>
          <w:rFonts w:ascii="Times New Roman" w:hAnsi="Times New Roman" w:cs="Times New Roman"/>
          <w:b/>
          <w:sz w:val="24"/>
          <w:szCs w:val="24"/>
        </w:rPr>
        <w:t>400-02/24-01/04</w:t>
      </w:r>
    </w:p>
    <w:p w:rsidR="00E40F2B" w:rsidRDefault="00933A92" w:rsidP="00E40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UR.BROJ: 2140-86-24</w:t>
      </w:r>
      <w:r w:rsidR="00E40F2B" w:rsidRPr="00933A92">
        <w:rPr>
          <w:rFonts w:ascii="Times New Roman" w:hAnsi="Times New Roman" w:cs="Times New Roman"/>
          <w:b/>
          <w:sz w:val="24"/>
          <w:szCs w:val="24"/>
        </w:rPr>
        <w:t>-1</w:t>
      </w:r>
      <w:bookmarkStart w:id="0" w:name="_GoBack"/>
      <w:bookmarkEnd w:id="0"/>
    </w:p>
    <w:p w:rsidR="00171305" w:rsidRPr="00171305" w:rsidRDefault="00171305" w:rsidP="0017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305" w:rsidRPr="00171305" w:rsidRDefault="00E40F2B" w:rsidP="0017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Bedekovčina 16</w:t>
      </w:r>
      <w:r w:rsidR="00B23074">
        <w:rPr>
          <w:rFonts w:ascii="Times New Roman" w:hAnsi="Times New Roman" w:cs="Times New Roman"/>
          <w:b/>
          <w:sz w:val="24"/>
          <w:szCs w:val="24"/>
        </w:rPr>
        <w:t>.9.2024</w:t>
      </w:r>
      <w:r w:rsidR="00171305" w:rsidRPr="00171305">
        <w:rPr>
          <w:rFonts w:ascii="Times New Roman" w:hAnsi="Times New Roman" w:cs="Times New Roman"/>
          <w:b/>
          <w:sz w:val="24"/>
          <w:szCs w:val="24"/>
        </w:rPr>
        <w:t>.</w:t>
      </w:r>
    </w:p>
    <w:p w:rsidR="006E4E1B" w:rsidRPr="00171305" w:rsidRDefault="006E4E1B" w:rsidP="00042A7B">
      <w:pPr>
        <w:rPr>
          <w:rFonts w:ascii="Times New Roman" w:hAnsi="Times New Roman" w:cs="Times New Roman"/>
          <w:b/>
          <w:sz w:val="24"/>
          <w:szCs w:val="24"/>
        </w:rPr>
      </w:pPr>
    </w:p>
    <w:p w:rsidR="006D0291" w:rsidRPr="00171305" w:rsidRDefault="006D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291" w:rsidRPr="00171305" w:rsidRDefault="005B5DD4" w:rsidP="00F80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305">
        <w:rPr>
          <w:rFonts w:ascii="Times New Roman" w:hAnsi="Times New Roman" w:cs="Times New Roman"/>
          <w:b/>
          <w:sz w:val="24"/>
          <w:szCs w:val="24"/>
        </w:rPr>
        <w:t>I. REB</w:t>
      </w:r>
      <w:r w:rsidR="00B23074">
        <w:rPr>
          <w:rFonts w:ascii="Times New Roman" w:hAnsi="Times New Roman" w:cs="Times New Roman"/>
          <w:b/>
          <w:sz w:val="24"/>
          <w:szCs w:val="24"/>
        </w:rPr>
        <w:t>ALANS FINANCIJSKOG PLANA ZA 2024</w:t>
      </w:r>
      <w:r w:rsidRPr="00171305">
        <w:rPr>
          <w:rFonts w:ascii="Times New Roman" w:hAnsi="Times New Roman" w:cs="Times New Roman"/>
          <w:b/>
          <w:sz w:val="24"/>
          <w:szCs w:val="24"/>
        </w:rPr>
        <w:t xml:space="preserve">. GODINU ZA </w:t>
      </w:r>
      <w:r w:rsidR="00171305">
        <w:rPr>
          <w:rFonts w:ascii="Times New Roman" w:hAnsi="Times New Roman" w:cs="Times New Roman"/>
          <w:b/>
          <w:sz w:val="24"/>
          <w:szCs w:val="24"/>
        </w:rPr>
        <w:t>SREDNJU ŠKOLU BEDEKOVČINA I UČENIČKI DOM</w:t>
      </w:r>
    </w:p>
    <w:p w:rsidR="006D0291" w:rsidRDefault="006D0291">
      <w:pPr>
        <w:jc w:val="both"/>
        <w:rPr>
          <w:rFonts w:ascii="Times New Roman" w:hAnsi="Times New Roman" w:cs="Times New Roman"/>
        </w:rPr>
      </w:pPr>
    </w:p>
    <w:p w:rsidR="00B23074" w:rsidRDefault="00B23074">
      <w:pPr>
        <w:jc w:val="both"/>
        <w:rPr>
          <w:rFonts w:ascii="Times New Roman" w:hAnsi="Times New Roman" w:cs="Times New Roman"/>
        </w:rPr>
      </w:pPr>
    </w:p>
    <w:p w:rsidR="006E4E1B" w:rsidRPr="00F80B37" w:rsidRDefault="00B23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37">
        <w:rPr>
          <w:rFonts w:ascii="Times New Roman" w:hAnsi="Times New Roman" w:cs="Times New Roman"/>
          <w:b/>
          <w:sz w:val="24"/>
          <w:szCs w:val="24"/>
        </w:rPr>
        <w:t>ŠKOLA</w:t>
      </w:r>
    </w:p>
    <w:p w:rsidR="00042A7B" w:rsidRPr="00F80B37" w:rsidRDefault="00042A7B" w:rsidP="00F80B3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 xml:space="preserve">Prema Odluci KZŽ o kriterijima, mjerilima i načinu financiranja decentraliziranih funkcija u školstvu za 2024. godinu prihodi decentralizacije povećani su za 58.356,68 EUR što je najvećim dijelom raspoređeno na troškove prijevoza na posao i s posla, plin, </w:t>
      </w:r>
      <w:r w:rsidR="00564D79" w:rsidRPr="00F80B37">
        <w:rPr>
          <w:rFonts w:ascii="Times New Roman" w:hAnsi="Times New Roman" w:cs="Times New Roman"/>
          <w:sz w:val="24"/>
          <w:szCs w:val="24"/>
        </w:rPr>
        <w:t xml:space="preserve">električnu energiju, </w:t>
      </w:r>
      <w:r w:rsidRPr="00F80B37">
        <w:rPr>
          <w:rFonts w:ascii="Times New Roman" w:hAnsi="Times New Roman" w:cs="Times New Roman"/>
          <w:sz w:val="24"/>
          <w:szCs w:val="24"/>
        </w:rPr>
        <w:t>materijal</w:t>
      </w:r>
      <w:r w:rsidR="00564D79" w:rsidRPr="00F80B37">
        <w:rPr>
          <w:rFonts w:ascii="Times New Roman" w:hAnsi="Times New Roman" w:cs="Times New Roman"/>
          <w:sz w:val="24"/>
          <w:szCs w:val="24"/>
        </w:rPr>
        <w:t xml:space="preserve"> za praktičnu nastavu i</w:t>
      </w:r>
      <w:r w:rsidRPr="00F80B37">
        <w:rPr>
          <w:rFonts w:ascii="Times New Roman" w:hAnsi="Times New Roman" w:cs="Times New Roman"/>
          <w:sz w:val="24"/>
          <w:szCs w:val="24"/>
        </w:rPr>
        <w:t xml:space="preserve"> usluge tekućeg i investicijskog održavanja</w:t>
      </w:r>
      <w:r w:rsidR="00564D79" w:rsidRPr="00F80B37">
        <w:rPr>
          <w:rFonts w:ascii="Times New Roman" w:hAnsi="Times New Roman" w:cs="Times New Roman"/>
          <w:sz w:val="24"/>
          <w:szCs w:val="24"/>
        </w:rPr>
        <w:t>.</w:t>
      </w:r>
    </w:p>
    <w:p w:rsidR="006D0291" w:rsidRPr="00F80B37" w:rsidRDefault="00564D79" w:rsidP="00F80B37">
      <w:pP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 xml:space="preserve">U plan su dodani prihodi od donacija </w:t>
      </w:r>
      <w:r w:rsidR="00972D86">
        <w:rPr>
          <w:rFonts w:ascii="Times New Roman" w:hAnsi="Times New Roman" w:cs="Times New Roman"/>
          <w:sz w:val="24"/>
          <w:szCs w:val="24"/>
        </w:rPr>
        <w:t xml:space="preserve">u iznosu od 220,00 EUR </w:t>
      </w:r>
      <w:r w:rsidRPr="00F80B37">
        <w:rPr>
          <w:rFonts w:ascii="Times New Roman" w:hAnsi="Times New Roman" w:cs="Times New Roman"/>
          <w:sz w:val="24"/>
          <w:szCs w:val="24"/>
        </w:rPr>
        <w:t xml:space="preserve">koji se odnose na donacije za državno natjecanje, a raspoređeni su na materijal za praktičnu nastavu, sitni inventar i opremu. </w:t>
      </w:r>
    </w:p>
    <w:p w:rsidR="007D307A" w:rsidRPr="00F80B37" w:rsidRDefault="007D307A" w:rsidP="007D307A">
      <w:pP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>Vlastiti prihodi umanjeni su za iznos prenesenog manjka iz prethodne godine u iznosu od 15.005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80B37">
        <w:rPr>
          <w:rFonts w:ascii="Times New Roman" w:hAnsi="Times New Roman" w:cs="Times New Roman"/>
          <w:sz w:val="24"/>
          <w:szCs w:val="24"/>
        </w:rPr>
        <w:t xml:space="preserve"> EUR te je navedeno umanjenje usklađeno umanjenjem na gotovo svim stavkama rashoda.</w:t>
      </w:r>
    </w:p>
    <w:p w:rsidR="00564D79" w:rsidRPr="00F80B37" w:rsidRDefault="00564D79" w:rsidP="00F80B37">
      <w:pP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 xml:space="preserve">Na stavke rashoda za plaće i prijevoz </w:t>
      </w:r>
      <w:r w:rsidR="0019336A" w:rsidRPr="00F80B37">
        <w:rPr>
          <w:rFonts w:ascii="Times New Roman" w:hAnsi="Times New Roman" w:cs="Times New Roman"/>
          <w:sz w:val="24"/>
          <w:szCs w:val="24"/>
        </w:rPr>
        <w:t xml:space="preserve">po izvoru prihoda posebne namjene </w:t>
      </w:r>
      <w:r w:rsidRPr="00F80B37">
        <w:rPr>
          <w:rFonts w:ascii="Times New Roman" w:hAnsi="Times New Roman" w:cs="Times New Roman"/>
          <w:sz w:val="24"/>
          <w:szCs w:val="24"/>
        </w:rPr>
        <w:t>dodana su sredstva uplaćena u prosincu 202</w:t>
      </w:r>
      <w:r w:rsidR="00417BC5" w:rsidRPr="00F80B37">
        <w:rPr>
          <w:rFonts w:ascii="Times New Roman" w:hAnsi="Times New Roman" w:cs="Times New Roman"/>
          <w:sz w:val="24"/>
          <w:szCs w:val="24"/>
        </w:rPr>
        <w:t>3</w:t>
      </w:r>
      <w:r w:rsidRPr="00F80B37">
        <w:rPr>
          <w:rFonts w:ascii="Times New Roman" w:hAnsi="Times New Roman" w:cs="Times New Roman"/>
          <w:sz w:val="24"/>
          <w:szCs w:val="24"/>
        </w:rPr>
        <w:t>. od Hrvatskog zavoda za zapošljavanje za troškove plaće i prijevoza za pripravnika u ukupnom iznosu od 18.260</w:t>
      </w:r>
      <w:r w:rsidR="007D307A">
        <w:rPr>
          <w:rFonts w:ascii="Times New Roman" w:hAnsi="Times New Roman" w:cs="Times New Roman"/>
          <w:sz w:val="24"/>
          <w:szCs w:val="24"/>
        </w:rPr>
        <w:t>,00</w:t>
      </w:r>
      <w:r w:rsidRPr="00F80B37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564D79" w:rsidRPr="00F80B37" w:rsidRDefault="00564D79" w:rsidP="00F80B37">
      <w:pP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>Na prihode od JLS uključena su sredstva uplaćena od Općine Bedekovčina za državno</w:t>
      </w:r>
      <w:r w:rsidR="00972D86">
        <w:rPr>
          <w:rFonts w:ascii="Times New Roman" w:hAnsi="Times New Roman" w:cs="Times New Roman"/>
          <w:sz w:val="24"/>
          <w:szCs w:val="24"/>
        </w:rPr>
        <w:t xml:space="preserve"> natjecanje u iznosu od 2.515,00</w:t>
      </w:r>
      <w:r w:rsidRPr="00F80B37">
        <w:rPr>
          <w:rFonts w:ascii="Times New Roman" w:hAnsi="Times New Roman" w:cs="Times New Roman"/>
          <w:sz w:val="24"/>
          <w:szCs w:val="24"/>
        </w:rPr>
        <w:t xml:space="preserve"> EUR</w:t>
      </w:r>
      <w:r w:rsidR="00417BC5" w:rsidRPr="00F80B37">
        <w:rPr>
          <w:rFonts w:ascii="Times New Roman" w:hAnsi="Times New Roman" w:cs="Times New Roman"/>
          <w:sz w:val="24"/>
          <w:szCs w:val="24"/>
        </w:rPr>
        <w:t xml:space="preserve"> i prihodi od JLS </w:t>
      </w:r>
      <w:r w:rsidR="00972D86">
        <w:rPr>
          <w:rFonts w:ascii="Times New Roman" w:hAnsi="Times New Roman" w:cs="Times New Roman"/>
          <w:sz w:val="24"/>
          <w:szCs w:val="24"/>
        </w:rPr>
        <w:t xml:space="preserve">u iznosu od 1.350,00 EUR </w:t>
      </w:r>
      <w:r w:rsidR="00417BC5" w:rsidRPr="00F80B37">
        <w:rPr>
          <w:rFonts w:ascii="Times New Roman" w:hAnsi="Times New Roman" w:cs="Times New Roman"/>
          <w:sz w:val="24"/>
          <w:szCs w:val="24"/>
        </w:rPr>
        <w:t>koji se odnose na isplatu regresa, uskrsnica i božićnica pomoćnicima u nastavi.</w:t>
      </w:r>
    </w:p>
    <w:p w:rsidR="0019336A" w:rsidRDefault="0019336A" w:rsidP="00F80B37">
      <w:pP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>Planirani prihodi od Ministarstva povećani su za iznos od 222.270,00 EUR, a navedenom povećanju dodan je i preneseni višak iz prethodne godine u iznosu od 1.579,00 EUR. Povećani prihodi raspoređeni su na stavke plaća, doprinosa na plaće i ostalih rashoda za zaposlene, intelektualne usluge (rashodi za vanjske suradnike), rashode za državno natjecanje i ostale tekuće donacije (menstrualne higijenske potrepštine). Preneseni višak iz prethodne godine raspoređen je na stavku uredskog materijala, a odnosi se na testove za psihodijagnostiku.</w:t>
      </w:r>
    </w:p>
    <w:p w:rsidR="00D96468" w:rsidRDefault="00972D86" w:rsidP="00D96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planiranih prihod</w:t>
      </w:r>
      <w:r w:rsidR="00772A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izvoru 5.7. Ministarstvo – prijenos EU odnosi se na prihode po projektima ERASMUS+, a najvećim dijelom je raspoređeno na troškove službenih putovanja i naknade troškova osobama izvan radnog odnosa (isplate učenicima). </w:t>
      </w:r>
      <w:r w:rsidR="00D96468" w:rsidRPr="00F80B37">
        <w:rPr>
          <w:rFonts w:ascii="Times New Roman" w:hAnsi="Times New Roman" w:cs="Times New Roman"/>
          <w:sz w:val="24"/>
          <w:szCs w:val="24"/>
        </w:rPr>
        <w:t>U</w:t>
      </w:r>
      <w:r w:rsidR="00D96468">
        <w:rPr>
          <w:rFonts w:ascii="Times New Roman" w:hAnsi="Times New Roman" w:cs="Times New Roman"/>
          <w:sz w:val="24"/>
          <w:szCs w:val="24"/>
        </w:rPr>
        <w:t xml:space="preserve"> plan je uključen i iznos od 4.5</w:t>
      </w:r>
      <w:r>
        <w:rPr>
          <w:rFonts w:ascii="Times New Roman" w:hAnsi="Times New Roman" w:cs="Times New Roman"/>
          <w:sz w:val="24"/>
          <w:szCs w:val="24"/>
        </w:rPr>
        <w:t xml:space="preserve">00,00 EUR </w:t>
      </w:r>
      <w:r w:rsidR="00D96468" w:rsidRPr="00F80B37">
        <w:rPr>
          <w:rFonts w:ascii="Times New Roman" w:hAnsi="Times New Roman" w:cs="Times New Roman"/>
          <w:sz w:val="24"/>
          <w:szCs w:val="24"/>
        </w:rPr>
        <w:t>koji se odnosi na nabavu</w:t>
      </w:r>
      <w:r>
        <w:rPr>
          <w:rFonts w:ascii="Times New Roman" w:hAnsi="Times New Roman" w:cs="Times New Roman"/>
          <w:sz w:val="24"/>
          <w:szCs w:val="24"/>
        </w:rPr>
        <w:t xml:space="preserve"> voća po projektu Školska shema</w:t>
      </w:r>
      <w:r w:rsidR="00D07108">
        <w:rPr>
          <w:rFonts w:ascii="Times New Roman" w:hAnsi="Times New Roman" w:cs="Times New Roman"/>
          <w:sz w:val="24"/>
          <w:szCs w:val="24"/>
        </w:rPr>
        <w:t>.</w:t>
      </w:r>
    </w:p>
    <w:p w:rsidR="00564D79" w:rsidRPr="00F80B37" w:rsidRDefault="00D96468" w:rsidP="00D964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izvoru 1.1. Opći prihodi i primici u plan je uključen iznos od 2.015,00 EUR koji se odnosi na Program građanskog odgoja u školama i iznos od 3.000,00 EUR koji se odnosi na dopunska sredstva za materijalne rashode škola (uplata KZŽ za vodni doprinos).</w:t>
      </w:r>
      <w:r w:rsidR="00A1205B" w:rsidRPr="00F80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D79" w:rsidRPr="00F80B37" w:rsidRDefault="00564D79" w:rsidP="00564D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291" w:rsidRPr="00F80B37" w:rsidRDefault="00B23074" w:rsidP="00B23074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37">
        <w:rPr>
          <w:rFonts w:ascii="Times New Roman" w:hAnsi="Times New Roman" w:cs="Times New Roman"/>
          <w:b/>
          <w:sz w:val="24"/>
          <w:szCs w:val="24"/>
        </w:rPr>
        <w:t>UČENIČKI DOM</w:t>
      </w:r>
    </w:p>
    <w:p w:rsidR="00B23074" w:rsidRPr="00F80B37" w:rsidRDefault="00B23074" w:rsidP="00D9646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>U skladu s Odlukom KZŽ o kriterijima, mjerilima i načinu financiranja decentraliziranih funkcija u školstvu za 2024. godinu prihodi decentralizacije povećani su za 12.113,25 EUR što je usklađeno i na materijalnim rashodima.</w:t>
      </w:r>
    </w:p>
    <w:p w:rsidR="00B23074" w:rsidRPr="00F80B37" w:rsidRDefault="00B23074" w:rsidP="00D96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 xml:space="preserve">U plan je uključen preneseni višak iz 2023. godine koji se odnosi na projekt Pokretom do zdravlja po kojem je u prosincu 2023. </w:t>
      </w:r>
      <w:r w:rsidR="00042A7B" w:rsidRPr="00F80B37">
        <w:rPr>
          <w:rFonts w:ascii="Times New Roman" w:hAnsi="Times New Roman" w:cs="Times New Roman"/>
          <w:sz w:val="24"/>
          <w:szCs w:val="24"/>
        </w:rPr>
        <w:t>od Ministarstva znanosti i obrazovanja uplaćen iznos od 2.100,00 EUR za nabavu opreme.</w:t>
      </w:r>
    </w:p>
    <w:p w:rsidR="00042A7B" w:rsidRDefault="00042A7B" w:rsidP="00D96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>Preneseni višak iz prethodne godine na prihodima posebne namjene rebalansom je povećan za 16.555</w:t>
      </w:r>
      <w:r w:rsidR="00772AE8">
        <w:rPr>
          <w:rFonts w:ascii="Times New Roman" w:hAnsi="Times New Roman" w:cs="Times New Roman"/>
          <w:sz w:val="24"/>
          <w:szCs w:val="24"/>
        </w:rPr>
        <w:t>,00</w:t>
      </w:r>
      <w:r w:rsidRPr="00F80B37">
        <w:rPr>
          <w:rFonts w:ascii="Times New Roman" w:hAnsi="Times New Roman" w:cs="Times New Roman"/>
          <w:sz w:val="24"/>
          <w:szCs w:val="24"/>
        </w:rPr>
        <w:t xml:space="preserve"> EUR u odnosu na početni plan, što je najvećim dijelom raspoređeno na stavku opreme i usluga tekućeg i investicijskog održavanja.</w:t>
      </w:r>
    </w:p>
    <w:p w:rsidR="00772AE8" w:rsidRPr="00F80B37" w:rsidRDefault="00772AE8" w:rsidP="00D96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vlastiti prihodi rebalansom su povećani za 3.000,00 EUR što je raspoređeno na rashode za materijal i sirovine i rashode za zaposlene.</w:t>
      </w:r>
    </w:p>
    <w:p w:rsidR="00042A7B" w:rsidRPr="00F80B37" w:rsidRDefault="00042A7B" w:rsidP="00B2307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B37">
        <w:rPr>
          <w:rFonts w:ascii="Times New Roman" w:hAnsi="Times New Roman" w:cs="Times New Roman"/>
          <w:sz w:val="24"/>
          <w:szCs w:val="24"/>
        </w:rPr>
        <w:t>U plan je uključen i iznos od 1.000,00 EUR na izvoru 5.7. Ministarstvo-prijenos EU koji se odnosi na nabavu</w:t>
      </w:r>
      <w:r w:rsidR="007D307A">
        <w:rPr>
          <w:rFonts w:ascii="Times New Roman" w:hAnsi="Times New Roman" w:cs="Times New Roman"/>
          <w:sz w:val="24"/>
          <w:szCs w:val="24"/>
        </w:rPr>
        <w:t xml:space="preserve"> voća po projektu Školska shema, a koji nije planiran početnim planom.</w:t>
      </w:r>
    </w:p>
    <w:p w:rsidR="00B23074" w:rsidRPr="00B23074" w:rsidRDefault="00B23074" w:rsidP="00B23074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3074" w:rsidRPr="00B23074" w:rsidRDefault="00B2307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</w:rPr>
      </w:pPr>
    </w:p>
    <w:p w:rsidR="006D0291" w:rsidRPr="00171305" w:rsidRDefault="006D02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:rsidR="006D0291" w:rsidRPr="00171305" w:rsidRDefault="006D02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:rsidR="006D0291" w:rsidRPr="00171305" w:rsidRDefault="006D0291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6D0291" w:rsidRPr="00171305" w:rsidRDefault="005B5DD4">
      <w:pPr>
        <w:spacing w:after="0"/>
        <w:ind w:left="5040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171305">
        <w:rPr>
          <w:rFonts w:ascii="Times New Roman" w:hAnsi="Times New Roman" w:cs="Times New Roman"/>
        </w:rPr>
        <w:t>Ravnateljica:</w:t>
      </w:r>
    </w:p>
    <w:p w:rsidR="006D0291" w:rsidRPr="00171305" w:rsidRDefault="005B5DD4">
      <w:pPr>
        <w:spacing w:after="0"/>
        <w:ind w:left="5040"/>
        <w:rPr>
          <w:rFonts w:ascii="Times New Roman" w:hAnsi="Times New Roman" w:cs="Times New Roman"/>
        </w:rPr>
      </w:pPr>
      <w:bookmarkStart w:id="2" w:name="_i9cfhkq09vzz" w:colFirst="0" w:colLast="0"/>
      <w:bookmarkEnd w:id="2"/>
      <w:r w:rsidRPr="00171305">
        <w:rPr>
          <w:rFonts w:ascii="Times New Roman" w:hAnsi="Times New Roman" w:cs="Times New Roman"/>
        </w:rPr>
        <w:t xml:space="preserve">Vera Hrvoj, univ. spec. pol. </w:t>
      </w:r>
    </w:p>
    <w:sectPr w:rsidR="006D0291" w:rsidRPr="001713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CB" w:rsidRDefault="00931ECB">
      <w:pPr>
        <w:spacing w:after="0" w:line="240" w:lineRule="auto"/>
      </w:pPr>
      <w:r>
        <w:separator/>
      </w:r>
    </w:p>
  </w:endnote>
  <w:endnote w:type="continuationSeparator" w:id="0">
    <w:p w:rsidR="00931ECB" w:rsidRDefault="0093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91" w:rsidRDefault="006D02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CB" w:rsidRDefault="00931ECB">
      <w:pPr>
        <w:spacing w:after="0" w:line="240" w:lineRule="auto"/>
      </w:pPr>
      <w:r>
        <w:separator/>
      </w:r>
    </w:p>
  </w:footnote>
  <w:footnote w:type="continuationSeparator" w:id="0">
    <w:p w:rsidR="00931ECB" w:rsidRDefault="0093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91" w:rsidRDefault="006D0291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0ADD"/>
    <w:multiLevelType w:val="multilevel"/>
    <w:tmpl w:val="F91C34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75584B"/>
    <w:multiLevelType w:val="multilevel"/>
    <w:tmpl w:val="D6843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1"/>
    <w:rsid w:val="00003A13"/>
    <w:rsid w:val="00042A7B"/>
    <w:rsid w:val="000801BF"/>
    <w:rsid w:val="001221A6"/>
    <w:rsid w:val="00171305"/>
    <w:rsid w:val="0019336A"/>
    <w:rsid w:val="003446CC"/>
    <w:rsid w:val="003D515E"/>
    <w:rsid w:val="003E180B"/>
    <w:rsid w:val="00417BC5"/>
    <w:rsid w:val="005010E7"/>
    <w:rsid w:val="005545A7"/>
    <w:rsid w:val="00564D79"/>
    <w:rsid w:val="00587839"/>
    <w:rsid w:val="005B5DD4"/>
    <w:rsid w:val="006D0291"/>
    <w:rsid w:val="006E4E1B"/>
    <w:rsid w:val="00761ED4"/>
    <w:rsid w:val="007701FB"/>
    <w:rsid w:val="00772AE8"/>
    <w:rsid w:val="007D307A"/>
    <w:rsid w:val="00835478"/>
    <w:rsid w:val="008B2F06"/>
    <w:rsid w:val="00931ECB"/>
    <w:rsid w:val="00933A92"/>
    <w:rsid w:val="00972D86"/>
    <w:rsid w:val="00A1205B"/>
    <w:rsid w:val="00AA597A"/>
    <w:rsid w:val="00B004DF"/>
    <w:rsid w:val="00B23074"/>
    <w:rsid w:val="00C80905"/>
    <w:rsid w:val="00D07108"/>
    <w:rsid w:val="00D96468"/>
    <w:rsid w:val="00DA3E1D"/>
    <w:rsid w:val="00E40F2B"/>
    <w:rsid w:val="00F62C0E"/>
    <w:rsid w:val="00F80B37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1628"/>
  <w15:docId w15:val="{98345B2B-472C-43AD-8BD7-60DAA05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68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E0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0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1E06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4B78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78F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78F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78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78F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8F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8F5"/>
    <w:rPr>
      <w:rFonts w:ascii="Arial" w:hAnsi="Arial" w:cs="Arial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9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332"/>
  </w:style>
  <w:style w:type="paragraph" w:styleId="Podnoje">
    <w:name w:val="footer"/>
    <w:basedOn w:val="Normal"/>
    <w:link w:val="PodnojeChar"/>
    <w:uiPriority w:val="99"/>
    <w:unhideWhenUsed/>
    <w:rsid w:val="0009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332"/>
  </w:style>
  <w:style w:type="paragraph" w:styleId="Odlomakpopisa">
    <w:name w:val="List Paragraph"/>
    <w:basedOn w:val="Normal"/>
    <w:uiPriority w:val="34"/>
    <w:qFormat/>
    <w:rsid w:val="00D440BA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Računovodstvo</cp:lastModifiedBy>
  <cp:revision>18</cp:revision>
  <dcterms:created xsi:type="dcterms:W3CDTF">2020-06-25T12:41:00Z</dcterms:created>
  <dcterms:modified xsi:type="dcterms:W3CDTF">2024-09-19T11:59:00Z</dcterms:modified>
</cp:coreProperties>
</file>