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05" w:rsidRPr="00380F81" w:rsidRDefault="00380F81" w:rsidP="00380F81">
      <w:pPr>
        <w:ind w:left="284"/>
        <w:jc w:val="center"/>
        <w:rPr>
          <w:b/>
          <w:sz w:val="32"/>
          <w:szCs w:val="32"/>
        </w:rPr>
      </w:pPr>
      <w:r w:rsidRPr="00380F81">
        <w:rPr>
          <w:b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175260</wp:posOffset>
            </wp:positionV>
            <wp:extent cx="1998980" cy="885825"/>
            <wp:effectExtent l="19050" t="0" r="1270" b="0"/>
            <wp:wrapNone/>
            <wp:docPr id="1" name="Slika 1" descr="F:\Googledisk\Plakat\Slike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ogledisk\Plakat\Slike\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A05" w:rsidRPr="00380F81">
        <w:rPr>
          <w:b/>
          <w:sz w:val="32"/>
          <w:szCs w:val="32"/>
        </w:rPr>
        <w:t>SREDNJA ŠKOLA BEDEKOVČINA</w:t>
      </w:r>
    </w:p>
    <w:p w:rsidR="00B04A05" w:rsidRPr="00404ABC" w:rsidRDefault="00B04A05" w:rsidP="00380F81">
      <w:pPr>
        <w:pStyle w:val="NoSpacing"/>
        <w:ind w:left="284"/>
        <w:rPr>
          <w:sz w:val="26"/>
          <w:szCs w:val="26"/>
        </w:rPr>
      </w:pPr>
      <w:r w:rsidRPr="00404ABC">
        <w:rPr>
          <w:sz w:val="26"/>
          <w:szCs w:val="26"/>
        </w:rPr>
        <w:t>UČENIK: Mario Jurina, arhitektonski tehničar</w:t>
      </w:r>
    </w:p>
    <w:p w:rsidR="00B04A05" w:rsidRPr="00404ABC" w:rsidRDefault="009B5BFB" w:rsidP="00380F81">
      <w:pPr>
        <w:pStyle w:val="NoSpacing"/>
        <w:ind w:left="284"/>
        <w:rPr>
          <w:sz w:val="26"/>
          <w:szCs w:val="26"/>
        </w:rPr>
      </w:pPr>
      <w:r>
        <w:rPr>
          <w:sz w:val="26"/>
          <w:szCs w:val="26"/>
        </w:rPr>
        <w:t>MENTOR: Sanja Markuš, dipl. i</w:t>
      </w:r>
      <w:r w:rsidR="00B04A05" w:rsidRPr="00404ABC">
        <w:rPr>
          <w:sz w:val="26"/>
          <w:szCs w:val="26"/>
        </w:rPr>
        <w:t>ng. arh.</w:t>
      </w:r>
    </w:p>
    <w:p w:rsidR="00B04A05" w:rsidRPr="00404ABC" w:rsidRDefault="00B04A05" w:rsidP="00380F81">
      <w:pPr>
        <w:pStyle w:val="NoSpacing"/>
        <w:ind w:left="284"/>
        <w:rPr>
          <w:b/>
          <w:sz w:val="26"/>
          <w:szCs w:val="26"/>
        </w:rPr>
      </w:pPr>
      <w:r w:rsidRPr="00404ABC">
        <w:rPr>
          <w:sz w:val="26"/>
          <w:szCs w:val="26"/>
        </w:rPr>
        <w:t xml:space="preserve">TEMA: </w:t>
      </w:r>
      <w:r w:rsidRPr="00404ABC">
        <w:rPr>
          <w:b/>
          <w:sz w:val="26"/>
          <w:szCs w:val="26"/>
        </w:rPr>
        <w:t>Autobusni Kolodvor Bed</w:t>
      </w:r>
      <w:r w:rsidRPr="00404ABC">
        <w:rPr>
          <w:b/>
          <w:color w:val="00B050"/>
          <w:sz w:val="26"/>
          <w:szCs w:val="26"/>
        </w:rPr>
        <w:t>eko</w:t>
      </w:r>
      <w:r w:rsidRPr="00404ABC">
        <w:rPr>
          <w:b/>
          <w:sz w:val="26"/>
          <w:szCs w:val="26"/>
        </w:rPr>
        <w:t>včina</w:t>
      </w:r>
    </w:p>
    <w:p w:rsidR="00B04A05" w:rsidRDefault="00B04A05" w:rsidP="00380F81">
      <w:pPr>
        <w:pStyle w:val="NoSpacing"/>
        <w:ind w:left="284"/>
        <w:rPr>
          <w:b/>
          <w:sz w:val="24"/>
          <w:szCs w:val="24"/>
        </w:rPr>
      </w:pPr>
    </w:p>
    <w:p w:rsidR="00B04A05" w:rsidRDefault="007641CD" w:rsidP="00380F81">
      <w:pPr>
        <w:pStyle w:val="NoSpacing"/>
        <w:ind w:left="284"/>
      </w:pPr>
      <w:r>
        <w:rPr>
          <w:noProof/>
          <w:lang w:val="hr-HR"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-3810</wp:posOffset>
            </wp:positionV>
            <wp:extent cx="4400550" cy="19621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7641CD" w:rsidP="00380F81">
      <w:pPr>
        <w:pStyle w:val="NoSpacing"/>
        <w:ind w:left="284"/>
      </w:pP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130175</wp:posOffset>
            </wp:positionV>
            <wp:extent cx="3952875" cy="704850"/>
            <wp:effectExtent l="19050" t="0" r="9525" b="0"/>
            <wp:wrapNone/>
            <wp:docPr id="2" name="Slika 2" descr="F:\Googledisk\Prezentacija\Pročelj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oogledisk\Prezentacija\Pročelja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B04A05" w:rsidP="00380F81">
      <w:pPr>
        <w:pStyle w:val="NoSpacing"/>
        <w:ind w:left="284"/>
      </w:pPr>
    </w:p>
    <w:p w:rsidR="00B04A05" w:rsidRDefault="007641CD" w:rsidP="00380F81">
      <w:pPr>
        <w:pStyle w:val="NoSpacing"/>
        <w:ind w:left="284"/>
      </w:pPr>
      <w:r>
        <w:rPr>
          <w:noProof/>
          <w:lang w:val="hr-HR"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20320</wp:posOffset>
            </wp:positionV>
            <wp:extent cx="3924300" cy="714375"/>
            <wp:effectExtent l="19050" t="0" r="0" b="0"/>
            <wp:wrapNone/>
            <wp:docPr id="3" name="Slika 3" descr="F:\Googledisk\Prezentacija\Pročelj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ogledisk\Prezentacija\Pročelja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A05" w:rsidRDefault="00B04A05" w:rsidP="00380F81">
      <w:pPr>
        <w:pStyle w:val="NoSpacing"/>
        <w:ind w:left="284"/>
      </w:pPr>
    </w:p>
    <w:p w:rsidR="00935D30" w:rsidRDefault="00935D30" w:rsidP="00380F81">
      <w:pPr>
        <w:pStyle w:val="NoSpacing"/>
        <w:ind w:left="284"/>
        <w:jc w:val="both"/>
      </w:pPr>
    </w:p>
    <w:p w:rsidR="00F82008" w:rsidRDefault="00F82008" w:rsidP="00380F81">
      <w:pPr>
        <w:pStyle w:val="NoSpacing"/>
        <w:ind w:left="284"/>
        <w:jc w:val="both"/>
      </w:pPr>
    </w:p>
    <w:p w:rsidR="00160A68" w:rsidRDefault="00160A68" w:rsidP="007641CD">
      <w:pPr>
        <w:pStyle w:val="NoSpacing"/>
        <w:jc w:val="both"/>
      </w:pPr>
    </w:p>
    <w:p w:rsidR="00A30124" w:rsidRPr="00380F81" w:rsidRDefault="00B04A05" w:rsidP="007641CD">
      <w:pPr>
        <w:pStyle w:val="NoSpacing"/>
        <w:ind w:left="284"/>
        <w:jc w:val="both"/>
      </w:pPr>
      <w:r w:rsidRPr="00380F81">
        <w:t>Autobusni kolodvor je koncepcijski riješen kao cjelina dvije građevine koje su povezane zajedničkom nadstrešnicom. Kolodvor je smješten u Bedekovčini na idealnoj lokaciji kako bi bio povezan sa svim važnim sadržajima kao što su centar mjesta, željeznička stanica i srednja škola.</w:t>
      </w:r>
    </w:p>
    <w:p w:rsidR="000B2375" w:rsidRPr="00380F81" w:rsidRDefault="000B2375" w:rsidP="007641CD">
      <w:pPr>
        <w:pStyle w:val="NoSpacing"/>
        <w:ind w:left="284"/>
        <w:jc w:val="both"/>
      </w:pPr>
    </w:p>
    <w:p w:rsidR="00A30124" w:rsidRPr="00380F81" w:rsidRDefault="00B04A05" w:rsidP="00380F81">
      <w:pPr>
        <w:pStyle w:val="NoSpacing"/>
        <w:ind w:left="284"/>
        <w:jc w:val="both"/>
      </w:pPr>
      <w:r w:rsidRPr="00380F81">
        <w:t>Prvi dio kolodvorske zgrade je u potpunosti prilagođen putnicima te se u prizemlju nalazi pult za informacije</w:t>
      </w:r>
      <w:r w:rsidR="00A30124" w:rsidRPr="00380F81">
        <w:t xml:space="preserve"> i prodaju karata, čekaonica i javni WC. Prizemlje i kat su povezani stepenicama a veže ih i zračni prostor. Na katu se nala</w:t>
      </w:r>
      <w:r w:rsidR="00404ABC">
        <w:t>zi prostrani caffe bar s teraso</w:t>
      </w:r>
      <w:r w:rsidR="00A30124" w:rsidRPr="00380F81">
        <w:t xml:space="preserve">m. U </w:t>
      </w:r>
      <w:r w:rsidR="000B2375" w:rsidRPr="00380F81">
        <w:t xml:space="preserve">prizemlju drugog dijela kolodvora </w:t>
      </w:r>
      <w:r w:rsidR="00A30124" w:rsidRPr="00380F81">
        <w:t xml:space="preserve">nalazi </w:t>
      </w:r>
      <w:r w:rsidR="000B2375" w:rsidRPr="00380F81">
        <w:t xml:space="preserve">se </w:t>
      </w:r>
      <w:r w:rsidR="00A30124" w:rsidRPr="00380F81">
        <w:t xml:space="preserve">kiosk za novine, pekara i kiosk s brzom hranom sa stolovima za konzumaciju. Na katu se nalazi internet caffe s terasom i uredski prostor za upravu te WC. </w:t>
      </w:r>
    </w:p>
    <w:p w:rsidR="000B2375" w:rsidRPr="00380F81" w:rsidRDefault="000B2375" w:rsidP="00380F81">
      <w:pPr>
        <w:pStyle w:val="NoSpacing"/>
        <w:ind w:left="284"/>
        <w:jc w:val="both"/>
      </w:pPr>
    </w:p>
    <w:p w:rsidR="000B2375" w:rsidRDefault="00A30124" w:rsidP="00380F81">
      <w:pPr>
        <w:pStyle w:val="NoSpacing"/>
        <w:ind w:left="284"/>
        <w:jc w:val="both"/>
      </w:pPr>
      <w:r w:rsidRPr="00380F81">
        <w:t>U sklopu kolodvora se nalazi i stanica za punjenje električnih automobila. Stanica se sastoji od dva uređa</w:t>
      </w:r>
      <w:r w:rsidR="002E6793">
        <w:t>ja za punjenje te se istovremen</w:t>
      </w:r>
      <w:r w:rsidRPr="00380F81">
        <w:t>o mogu puniti dva automobila. Jedan uređaj služi za brzo punjenje te je spojen na trofazni strujni napon a drugi uređaj skuplja sunčevu energiju pomoću solarnih panela koji su ugrađeni u krov stanice.</w:t>
      </w:r>
    </w:p>
    <w:p w:rsidR="007641CD" w:rsidRPr="00380F81" w:rsidRDefault="007641CD" w:rsidP="00380F81">
      <w:pPr>
        <w:pStyle w:val="NoSpacing"/>
        <w:ind w:left="284"/>
        <w:jc w:val="both"/>
      </w:pPr>
    </w:p>
    <w:p w:rsidR="00A30124" w:rsidRPr="00B04A05" w:rsidRDefault="007641CD" w:rsidP="000B2375">
      <w:pPr>
        <w:pStyle w:val="NoSpacing"/>
        <w:ind w:right="-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11430</wp:posOffset>
            </wp:positionV>
            <wp:extent cx="2724150" cy="1813560"/>
            <wp:effectExtent l="19050" t="0" r="0" b="0"/>
            <wp:wrapNone/>
            <wp:docPr id="11" name="Picture 11" descr="C:\Users\Mario\Google disk\Plakat\Slike\ACCamera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o\Google disk\Plakat\Slike\ACCamera (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F81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11430</wp:posOffset>
            </wp:positionV>
            <wp:extent cx="2724150" cy="1828800"/>
            <wp:effectExtent l="19050" t="0" r="0" b="0"/>
            <wp:wrapNone/>
            <wp:docPr id="10" name="Picture 10" descr="C:\Users\Mario\Google disk\Plakat\Slike\ACCamera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o\Google disk\Plakat\Slike\ACCamera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0124" w:rsidRPr="00B04A05" w:rsidSect="000B237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A05"/>
    <w:rsid w:val="000B2375"/>
    <w:rsid w:val="00160A68"/>
    <w:rsid w:val="001F30E4"/>
    <w:rsid w:val="002E6793"/>
    <w:rsid w:val="00380F81"/>
    <w:rsid w:val="0038316E"/>
    <w:rsid w:val="00404ABC"/>
    <w:rsid w:val="007641CD"/>
    <w:rsid w:val="007F6E60"/>
    <w:rsid w:val="00935D30"/>
    <w:rsid w:val="00956A40"/>
    <w:rsid w:val="009A0302"/>
    <w:rsid w:val="009B5BFB"/>
    <w:rsid w:val="00A30124"/>
    <w:rsid w:val="00B04A05"/>
    <w:rsid w:val="00BD2CC3"/>
    <w:rsid w:val="00D55119"/>
    <w:rsid w:val="00EE3725"/>
    <w:rsid w:val="00F6268F"/>
    <w:rsid w:val="00F8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Sanja</cp:lastModifiedBy>
  <cp:revision>2</cp:revision>
  <cp:lastPrinted>2013-04-05T20:47:00Z</cp:lastPrinted>
  <dcterms:created xsi:type="dcterms:W3CDTF">2013-04-09T16:38:00Z</dcterms:created>
  <dcterms:modified xsi:type="dcterms:W3CDTF">2013-04-09T16:38:00Z</dcterms:modified>
</cp:coreProperties>
</file>