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9AE2D" w14:textId="2B9A02A8" w:rsidR="00CC0876" w:rsidRPr="00CC0876" w:rsidRDefault="00CC0876" w:rsidP="00CC0876">
      <w:pPr>
        <w:jc w:val="both"/>
        <w:rPr>
          <w:b/>
          <w:bCs/>
          <w:sz w:val="24"/>
          <w:lang w:val="hr-HR"/>
        </w:rPr>
      </w:pPr>
      <w:r w:rsidRPr="00CC0876">
        <w:rPr>
          <w:b/>
          <w:bCs/>
          <w:sz w:val="24"/>
          <w:lang w:val="hr-HR"/>
        </w:rPr>
        <w:t>SREDNJA ŠKOLA BEDEKOVČINA</w:t>
      </w:r>
    </w:p>
    <w:p w14:paraId="4E64B674" w14:textId="38238905" w:rsidR="00CC0876" w:rsidRPr="00CC0876" w:rsidRDefault="00CC0876" w:rsidP="00CC0876">
      <w:pPr>
        <w:jc w:val="both"/>
        <w:rPr>
          <w:b/>
          <w:bCs/>
          <w:sz w:val="24"/>
          <w:lang w:val="hr-HR"/>
        </w:rPr>
      </w:pPr>
      <w:r w:rsidRPr="00CC0876">
        <w:rPr>
          <w:b/>
          <w:bCs/>
          <w:sz w:val="24"/>
          <w:lang w:val="hr-HR"/>
        </w:rPr>
        <w:t xml:space="preserve">Ljudevita Gaja 1, Bedekovčina </w:t>
      </w:r>
    </w:p>
    <w:p w14:paraId="7ABE45DD" w14:textId="77777777" w:rsidR="00CC0876" w:rsidRDefault="00CC0876" w:rsidP="00CC0876">
      <w:pPr>
        <w:jc w:val="both"/>
        <w:rPr>
          <w:sz w:val="24"/>
          <w:lang w:val="hr-HR"/>
        </w:rPr>
      </w:pPr>
    </w:p>
    <w:p w14:paraId="039C0C7F" w14:textId="2667830F" w:rsidR="00CC0876" w:rsidRDefault="00CC0876" w:rsidP="00CC0876">
      <w:pPr>
        <w:jc w:val="both"/>
        <w:rPr>
          <w:sz w:val="24"/>
          <w:lang w:val="hr-HR"/>
        </w:rPr>
      </w:pPr>
      <w:r>
        <w:rPr>
          <w:sz w:val="24"/>
          <w:lang w:val="hr-HR"/>
        </w:rPr>
        <w:t>KLASA: 003-06/22-01/01</w:t>
      </w:r>
    </w:p>
    <w:p w14:paraId="149821CF" w14:textId="67BBA625" w:rsidR="00CC0876" w:rsidRDefault="00CC0876" w:rsidP="00CC0876">
      <w:pPr>
        <w:jc w:val="both"/>
        <w:rPr>
          <w:sz w:val="24"/>
          <w:lang w:val="hr-HR"/>
        </w:rPr>
      </w:pPr>
      <w:r>
        <w:rPr>
          <w:sz w:val="24"/>
          <w:lang w:val="hr-HR"/>
        </w:rPr>
        <w:t>UR.BROJ: 2140-86-22-</w:t>
      </w:r>
      <w:r w:rsidR="007C32D8">
        <w:rPr>
          <w:sz w:val="24"/>
          <w:lang w:val="hr-HR"/>
        </w:rPr>
        <w:t>3</w:t>
      </w:r>
      <w:bookmarkStart w:id="0" w:name="_GoBack"/>
      <w:bookmarkEnd w:id="0"/>
    </w:p>
    <w:p w14:paraId="2B55AD9E" w14:textId="4B49907F" w:rsidR="00CC0876" w:rsidRDefault="00CC0876" w:rsidP="00CC0876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Bedekovčina, </w:t>
      </w:r>
      <w:r w:rsidR="004D6F7B">
        <w:rPr>
          <w:sz w:val="24"/>
          <w:lang w:val="hr-HR"/>
        </w:rPr>
        <w:t>1</w:t>
      </w:r>
      <w:r>
        <w:rPr>
          <w:sz w:val="24"/>
          <w:lang w:val="hr-HR"/>
        </w:rPr>
        <w:t xml:space="preserve">2. </w:t>
      </w:r>
      <w:r w:rsidR="004D6F7B">
        <w:rPr>
          <w:sz w:val="24"/>
          <w:lang w:val="hr-HR"/>
        </w:rPr>
        <w:t>travnja</w:t>
      </w:r>
      <w:r>
        <w:rPr>
          <w:sz w:val="24"/>
          <w:lang w:val="hr-HR"/>
        </w:rPr>
        <w:t xml:space="preserve"> 2022. godine                         </w:t>
      </w:r>
    </w:p>
    <w:p w14:paraId="10F24F70" w14:textId="77777777" w:rsidR="00CC0876" w:rsidRDefault="00CC0876" w:rsidP="00CC0876">
      <w:pPr>
        <w:rPr>
          <w:sz w:val="24"/>
          <w:szCs w:val="24"/>
        </w:rPr>
      </w:pPr>
    </w:p>
    <w:p w14:paraId="3ADE3ADA" w14:textId="77777777" w:rsidR="00CC0876" w:rsidRDefault="00CC0876" w:rsidP="00CC0876">
      <w:pPr>
        <w:rPr>
          <w:sz w:val="24"/>
          <w:szCs w:val="24"/>
        </w:rPr>
      </w:pPr>
    </w:p>
    <w:p w14:paraId="7A849BC0" w14:textId="77777777" w:rsidR="00CC0876" w:rsidRPr="004F16D4" w:rsidRDefault="00CC0876" w:rsidP="00CC0876">
      <w:pPr>
        <w:rPr>
          <w:sz w:val="28"/>
          <w:szCs w:val="28"/>
        </w:rPr>
      </w:pPr>
    </w:p>
    <w:p w14:paraId="4C581DCB" w14:textId="77777777" w:rsidR="00CC0876" w:rsidRPr="004F16D4" w:rsidRDefault="00CC0876" w:rsidP="00CC0876">
      <w:pPr>
        <w:jc w:val="center"/>
        <w:rPr>
          <w:b/>
          <w:bCs/>
          <w:sz w:val="28"/>
          <w:szCs w:val="28"/>
        </w:rPr>
      </w:pPr>
      <w:r w:rsidRPr="004F16D4">
        <w:rPr>
          <w:b/>
          <w:bCs/>
          <w:sz w:val="28"/>
          <w:szCs w:val="28"/>
        </w:rPr>
        <w:t xml:space="preserve">ZAPISNIK </w:t>
      </w:r>
    </w:p>
    <w:p w14:paraId="6B7BD720" w14:textId="79922389" w:rsidR="00CC0876" w:rsidRDefault="00CC0876" w:rsidP="00CC0876">
      <w:pPr>
        <w:jc w:val="center"/>
        <w:rPr>
          <w:b/>
          <w:bCs/>
          <w:sz w:val="28"/>
          <w:szCs w:val="28"/>
        </w:rPr>
      </w:pPr>
      <w:r w:rsidRPr="004F16D4">
        <w:rPr>
          <w:b/>
          <w:bCs/>
          <w:sz w:val="28"/>
          <w:szCs w:val="28"/>
        </w:rPr>
        <w:t xml:space="preserve">sa </w:t>
      </w:r>
      <w:r>
        <w:rPr>
          <w:b/>
          <w:bCs/>
          <w:sz w:val="28"/>
          <w:szCs w:val="28"/>
        </w:rPr>
        <w:t>1</w:t>
      </w:r>
      <w:r w:rsidR="004D6F7B">
        <w:rPr>
          <w:b/>
          <w:bCs/>
          <w:sz w:val="28"/>
          <w:szCs w:val="28"/>
        </w:rPr>
        <w:t>1</w:t>
      </w:r>
      <w:r w:rsidRPr="004F16D4">
        <w:rPr>
          <w:b/>
          <w:bCs/>
          <w:sz w:val="28"/>
          <w:szCs w:val="28"/>
        </w:rPr>
        <w:t xml:space="preserve">. sjednice Školskog odbora održane dana </w:t>
      </w:r>
      <w:r w:rsidR="004D6F7B">
        <w:rPr>
          <w:b/>
          <w:bCs/>
          <w:sz w:val="28"/>
          <w:szCs w:val="28"/>
        </w:rPr>
        <w:t>1</w:t>
      </w:r>
      <w:r w:rsidRPr="004F16D4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</w:t>
      </w:r>
      <w:r w:rsidR="004D6F7B">
        <w:rPr>
          <w:b/>
          <w:bCs/>
          <w:sz w:val="28"/>
          <w:szCs w:val="28"/>
        </w:rPr>
        <w:t>travnja</w:t>
      </w:r>
      <w:r>
        <w:rPr>
          <w:b/>
          <w:bCs/>
          <w:sz w:val="28"/>
          <w:szCs w:val="28"/>
        </w:rPr>
        <w:t xml:space="preserve"> </w:t>
      </w:r>
      <w:r w:rsidRPr="004F16D4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2</w:t>
      </w:r>
      <w:r w:rsidRPr="004F16D4">
        <w:rPr>
          <w:b/>
          <w:bCs/>
          <w:sz w:val="28"/>
          <w:szCs w:val="28"/>
        </w:rPr>
        <w:t>. godine</w:t>
      </w:r>
    </w:p>
    <w:p w14:paraId="08F8D36D" w14:textId="77777777" w:rsidR="00CC0876" w:rsidRDefault="00CC0876" w:rsidP="00CC0876">
      <w:pPr>
        <w:rPr>
          <w:b/>
          <w:bCs/>
          <w:sz w:val="24"/>
          <w:szCs w:val="24"/>
        </w:rPr>
      </w:pPr>
    </w:p>
    <w:p w14:paraId="4CD3A62F" w14:textId="17F59930" w:rsidR="00CC0876" w:rsidRDefault="00CC0876" w:rsidP="00CC0876">
      <w:pPr>
        <w:rPr>
          <w:sz w:val="24"/>
          <w:szCs w:val="24"/>
        </w:rPr>
      </w:pPr>
      <w:r>
        <w:rPr>
          <w:sz w:val="24"/>
          <w:szCs w:val="24"/>
        </w:rPr>
        <w:t>Započeto u 1</w:t>
      </w:r>
      <w:r w:rsidR="004D6F7B">
        <w:rPr>
          <w:sz w:val="24"/>
          <w:szCs w:val="24"/>
        </w:rPr>
        <w:t xml:space="preserve">9:00 </w:t>
      </w:r>
      <w:r>
        <w:rPr>
          <w:sz w:val="24"/>
          <w:szCs w:val="24"/>
        </w:rPr>
        <w:t>sati u prostoru Srednje škole Bedekovčina</w:t>
      </w:r>
    </w:p>
    <w:p w14:paraId="6E9B2BA5" w14:textId="77777777" w:rsidR="00CC0876" w:rsidRDefault="00CC0876" w:rsidP="00CC0876">
      <w:pPr>
        <w:rPr>
          <w:sz w:val="24"/>
          <w:szCs w:val="24"/>
        </w:rPr>
      </w:pPr>
    </w:p>
    <w:p w14:paraId="51E63939" w14:textId="14F61237" w:rsidR="00CC0876" w:rsidRDefault="00CC0876" w:rsidP="00CC0876">
      <w:pPr>
        <w:jc w:val="both"/>
        <w:rPr>
          <w:sz w:val="24"/>
          <w:szCs w:val="24"/>
        </w:rPr>
      </w:pPr>
      <w:r w:rsidRPr="004F16D4">
        <w:rPr>
          <w:b/>
          <w:bCs/>
          <w:sz w:val="24"/>
          <w:szCs w:val="24"/>
        </w:rPr>
        <w:t>Prisutni</w:t>
      </w:r>
      <w:r>
        <w:rPr>
          <w:sz w:val="24"/>
          <w:szCs w:val="24"/>
        </w:rPr>
        <w:t>: predsjednica Školskog odbora Daniela Usmiani, članovi Školskog odbora</w:t>
      </w:r>
      <w:r w:rsidR="004D6F7B">
        <w:rPr>
          <w:sz w:val="24"/>
          <w:szCs w:val="24"/>
        </w:rPr>
        <w:t>:</w:t>
      </w:r>
      <w:r>
        <w:rPr>
          <w:sz w:val="24"/>
          <w:szCs w:val="24"/>
        </w:rPr>
        <w:t xml:space="preserve"> Đurđica Rožić, Daniel Borovčak, Gordana Janđel</w:t>
      </w:r>
      <w:r w:rsidR="004D6F7B">
        <w:rPr>
          <w:sz w:val="24"/>
          <w:szCs w:val="24"/>
        </w:rPr>
        <w:t>, Mišel Mrkoci, Jasminka Krepelnik</w:t>
      </w:r>
      <w:r>
        <w:rPr>
          <w:sz w:val="24"/>
          <w:szCs w:val="24"/>
        </w:rPr>
        <w:t xml:space="preserve">  </w:t>
      </w:r>
    </w:p>
    <w:p w14:paraId="082E2949" w14:textId="77777777" w:rsidR="00CC0876" w:rsidRDefault="00CC0876" w:rsidP="00CC0876">
      <w:pPr>
        <w:jc w:val="both"/>
        <w:rPr>
          <w:sz w:val="24"/>
          <w:szCs w:val="24"/>
        </w:rPr>
      </w:pPr>
    </w:p>
    <w:p w14:paraId="6DF2865F" w14:textId="2C62149F" w:rsidR="00CC0876" w:rsidRDefault="00CC0876" w:rsidP="00CC0876">
      <w:pPr>
        <w:jc w:val="both"/>
        <w:rPr>
          <w:sz w:val="24"/>
          <w:szCs w:val="24"/>
        </w:rPr>
      </w:pPr>
      <w:r w:rsidRPr="00DC30D7">
        <w:rPr>
          <w:b/>
          <w:bCs/>
          <w:sz w:val="24"/>
          <w:szCs w:val="24"/>
        </w:rPr>
        <w:t>Ostali prisutni:</w:t>
      </w:r>
      <w:r>
        <w:rPr>
          <w:sz w:val="24"/>
          <w:szCs w:val="24"/>
        </w:rPr>
        <w:t xml:space="preserve"> ravnateljica Vera Hrvoj, Petra Čavlek u svojstvu zapisničarke</w:t>
      </w:r>
    </w:p>
    <w:p w14:paraId="0C19D4D7" w14:textId="77777777" w:rsidR="00CC0876" w:rsidRDefault="00CC0876" w:rsidP="00CC0876">
      <w:pPr>
        <w:jc w:val="both"/>
        <w:rPr>
          <w:sz w:val="24"/>
          <w:szCs w:val="24"/>
        </w:rPr>
      </w:pPr>
    </w:p>
    <w:p w14:paraId="5606E5FD" w14:textId="5EC54E03" w:rsidR="00CC0876" w:rsidRDefault="00CC0876" w:rsidP="00CC0876">
      <w:pPr>
        <w:jc w:val="both"/>
        <w:rPr>
          <w:sz w:val="24"/>
          <w:szCs w:val="24"/>
        </w:rPr>
      </w:pPr>
      <w:r w:rsidRPr="004D6F7B">
        <w:rPr>
          <w:b/>
          <w:bCs/>
          <w:sz w:val="24"/>
          <w:szCs w:val="24"/>
        </w:rPr>
        <w:t>Odsutn</w:t>
      </w:r>
      <w:r w:rsidR="004D6F7B">
        <w:rPr>
          <w:b/>
          <w:bCs/>
          <w:sz w:val="24"/>
          <w:szCs w:val="24"/>
        </w:rPr>
        <w:t>a</w:t>
      </w:r>
      <w:r>
        <w:rPr>
          <w:sz w:val="24"/>
          <w:szCs w:val="24"/>
        </w:rPr>
        <w:t xml:space="preserve">:  </w:t>
      </w:r>
      <w:r w:rsidR="004D6F7B">
        <w:rPr>
          <w:sz w:val="24"/>
          <w:szCs w:val="24"/>
        </w:rPr>
        <w:t>Elvira Belošević</w:t>
      </w:r>
      <w:r>
        <w:rPr>
          <w:sz w:val="24"/>
          <w:szCs w:val="24"/>
        </w:rPr>
        <w:t xml:space="preserve"> </w:t>
      </w:r>
    </w:p>
    <w:p w14:paraId="61B2095A" w14:textId="77777777" w:rsidR="00CC0876" w:rsidRDefault="00CC0876" w:rsidP="00CC0876">
      <w:pPr>
        <w:jc w:val="both"/>
        <w:rPr>
          <w:sz w:val="24"/>
          <w:szCs w:val="24"/>
        </w:rPr>
      </w:pPr>
    </w:p>
    <w:p w14:paraId="061DB7DC" w14:textId="467F46C6" w:rsidR="00CC0876" w:rsidRDefault="00CC0876" w:rsidP="00CC0876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Konstatira se kako je na sjednici prisutno </w:t>
      </w:r>
      <w:r w:rsidR="004D6F7B">
        <w:rPr>
          <w:sz w:val="24"/>
          <w:szCs w:val="24"/>
          <w:lang w:val="hr-HR"/>
        </w:rPr>
        <w:t>šest</w:t>
      </w:r>
      <w:r>
        <w:rPr>
          <w:sz w:val="24"/>
          <w:szCs w:val="24"/>
          <w:lang w:val="hr-HR"/>
        </w:rPr>
        <w:t xml:space="preserve"> članova Školskog odbora te</w:t>
      </w:r>
      <w:r w:rsidR="00853A41">
        <w:rPr>
          <w:sz w:val="24"/>
          <w:szCs w:val="24"/>
          <w:lang w:val="hr-HR"/>
        </w:rPr>
        <w:t xml:space="preserve"> da</w:t>
      </w:r>
      <w:r>
        <w:rPr>
          <w:sz w:val="24"/>
          <w:szCs w:val="24"/>
          <w:lang w:val="hr-HR"/>
        </w:rPr>
        <w:t xml:space="preserve"> se može pravovaljano odlučivati.</w:t>
      </w:r>
    </w:p>
    <w:p w14:paraId="3D23378F" w14:textId="77777777" w:rsidR="00CC0876" w:rsidRDefault="00CC0876" w:rsidP="00CC0876">
      <w:pPr>
        <w:rPr>
          <w:sz w:val="24"/>
          <w:szCs w:val="24"/>
          <w:lang w:val="hr-HR"/>
        </w:rPr>
      </w:pPr>
    </w:p>
    <w:p w14:paraId="0B172B1D" w14:textId="77777777" w:rsidR="00CC0876" w:rsidRDefault="00CC0876" w:rsidP="00CC0876">
      <w:pPr>
        <w:jc w:val="both"/>
        <w:rPr>
          <w:sz w:val="24"/>
          <w:szCs w:val="24"/>
          <w:lang w:val="hr-HR"/>
        </w:rPr>
      </w:pPr>
      <w:r w:rsidRPr="0068640F">
        <w:rPr>
          <w:sz w:val="24"/>
          <w:szCs w:val="24"/>
          <w:lang w:val="hr-HR"/>
        </w:rPr>
        <w:t>Predsjednica</w:t>
      </w:r>
      <w:r>
        <w:rPr>
          <w:sz w:val="24"/>
          <w:szCs w:val="24"/>
          <w:lang w:val="hr-HR"/>
        </w:rPr>
        <w:t xml:space="preserve"> Daniela Usmiani</w:t>
      </w:r>
      <w:r w:rsidRPr="0068640F">
        <w:rPr>
          <w:sz w:val="24"/>
          <w:szCs w:val="24"/>
          <w:lang w:val="hr-HR"/>
        </w:rPr>
        <w:t xml:space="preserve"> otvara sjednicu, pozdravlja nazočne članove i predlaže</w:t>
      </w:r>
      <w:r>
        <w:rPr>
          <w:sz w:val="24"/>
          <w:szCs w:val="24"/>
          <w:lang w:val="hr-HR"/>
        </w:rPr>
        <w:t xml:space="preserve"> sljedeći</w:t>
      </w:r>
    </w:p>
    <w:p w14:paraId="505B4C05" w14:textId="77777777" w:rsidR="0031770E" w:rsidRDefault="0031770E" w:rsidP="00CC0876">
      <w:pPr>
        <w:jc w:val="both"/>
        <w:rPr>
          <w:b/>
          <w:bCs/>
          <w:sz w:val="24"/>
          <w:szCs w:val="24"/>
          <w:lang w:val="hr-HR"/>
        </w:rPr>
      </w:pPr>
    </w:p>
    <w:p w14:paraId="12DDB9ED" w14:textId="13B1EFFF" w:rsidR="00CC0876" w:rsidRDefault="00CC0876" w:rsidP="0031770E">
      <w:pPr>
        <w:jc w:val="center"/>
        <w:rPr>
          <w:b/>
          <w:bCs/>
          <w:sz w:val="24"/>
          <w:szCs w:val="24"/>
          <w:lang w:val="hr-HR"/>
        </w:rPr>
      </w:pPr>
      <w:r w:rsidRPr="005E35BB">
        <w:rPr>
          <w:b/>
          <w:bCs/>
          <w:sz w:val="24"/>
          <w:szCs w:val="24"/>
          <w:lang w:val="hr-HR"/>
        </w:rPr>
        <w:t>Dnevni red sjednice</w:t>
      </w:r>
      <w:r>
        <w:rPr>
          <w:b/>
          <w:bCs/>
          <w:sz w:val="24"/>
          <w:szCs w:val="24"/>
          <w:lang w:val="hr-HR"/>
        </w:rPr>
        <w:t>:</w:t>
      </w:r>
    </w:p>
    <w:p w14:paraId="25219084" w14:textId="77777777" w:rsidR="0031770E" w:rsidRDefault="0031770E" w:rsidP="00CC0876">
      <w:pPr>
        <w:jc w:val="both"/>
        <w:rPr>
          <w:b/>
          <w:bCs/>
          <w:sz w:val="24"/>
          <w:szCs w:val="24"/>
          <w:lang w:val="hr-HR"/>
        </w:rPr>
      </w:pPr>
    </w:p>
    <w:p w14:paraId="2F46A368" w14:textId="77777777" w:rsidR="0031770E" w:rsidRDefault="0031770E" w:rsidP="0031770E">
      <w:pPr>
        <w:pStyle w:val="Odlomakpopisa"/>
        <w:numPr>
          <w:ilvl w:val="0"/>
          <w:numId w:val="8"/>
        </w:numPr>
        <w:ind w:left="785"/>
        <w:jc w:val="both"/>
        <w:rPr>
          <w:iCs/>
          <w:sz w:val="24"/>
          <w:lang w:val="hr-HR"/>
        </w:rPr>
      </w:pPr>
      <w:r>
        <w:rPr>
          <w:iCs/>
          <w:sz w:val="24"/>
          <w:lang w:val="hr-HR"/>
        </w:rPr>
        <w:t xml:space="preserve">Verifikacija zapisnika s prethodne sjednice od 2. veljače 2022. godine </w:t>
      </w:r>
    </w:p>
    <w:p w14:paraId="43F78D25" w14:textId="77777777" w:rsidR="0031770E" w:rsidRDefault="0031770E" w:rsidP="0031770E">
      <w:pPr>
        <w:pStyle w:val="Odlomakpopisa"/>
        <w:numPr>
          <w:ilvl w:val="0"/>
          <w:numId w:val="8"/>
        </w:numPr>
        <w:ind w:left="785"/>
        <w:jc w:val="both"/>
        <w:rPr>
          <w:iCs/>
          <w:sz w:val="24"/>
          <w:lang w:val="hr-HR"/>
        </w:rPr>
      </w:pPr>
      <w:r>
        <w:rPr>
          <w:iCs/>
          <w:sz w:val="24"/>
          <w:lang w:val="hr-HR"/>
        </w:rPr>
        <w:t xml:space="preserve">Davanje prethodne suglasnosti za zapošljavanje po provedenom natječaju: </w:t>
      </w:r>
    </w:p>
    <w:p w14:paraId="0AEE9F68" w14:textId="77777777" w:rsidR="0031770E" w:rsidRDefault="0031770E" w:rsidP="0031770E">
      <w:pPr>
        <w:ind w:left="425"/>
        <w:jc w:val="both"/>
        <w:rPr>
          <w:iCs/>
          <w:sz w:val="24"/>
          <w:lang w:val="hr-HR"/>
        </w:rPr>
      </w:pPr>
      <w:r>
        <w:rPr>
          <w:iCs/>
          <w:sz w:val="24"/>
          <w:lang w:val="hr-HR"/>
        </w:rPr>
        <w:t xml:space="preserve">       - za suradnika u odgoju-noćnog pazitelja na neodređeno puno radno vrijeme</w:t>
      </w:r>
    </w:p>
    <w:p w14:paraId="7F661FE2" w14:textId="77777777" w:rsidR="0031770E" w:rsidRDefault="0031770E" w:rsidP="0031770E">
      <w:pPr>
        <w:pStyle w:val="Odlomakpopisa"/>
        <w:numPr>
          <w:ilvl w:val="0"/>
          <w:numId w:val="8"/>
        </w:numPr>
        <w:ind w:left="785"/>
        <w:jc w:val="both"/>
        <w:rPr>
          <w:iCs/>
          <w:sz w:val="24"/>
          <w:lang w:val="hr-HR"/>
        </w:rPr>
      </w:pPr>
      <w:r>
        <w:rPr>
          <w:iCs/>
          <w:sz w:val="24"/>
          <w:lang w:val="hr-HR"/>
        </w:rPr>
        <w:t>Donošenje Pravilnika o korištenju službenih vozila i osobnih vozila u službene svrhe</w:t>
      </w:r>
    </w:p>
    <w:p w14:paraId="0BE22FC5" w14:textId="77777777" w:rsidR="0031770E" w:rsidRDefault="0031770E" w:rsidP="0031770E">
      <w:pPr>
        <w:jc w:val="both"/>
        <w:rPr>
          <w:iCs/>
          <w:sz w:val="24"/>
          <w:lang w:val="hr-HR"/>
        </w:rPr>
      </w:pPr>
      <w:r>
        <w:rPr>
          <w:iCs/>
          <w:sz w:val="24"/>
          <w:lang w:val="hr-HR"/>
        </w:rPr>
        <w:t xml:space="preserve">       4.   Donošenje odluke o prijedlogu otplate dugovanja – Zagorka d.o.o. </w:t>
      </w:r>
    </w:p>
    <w:p w14:paraId="7F4F460B" w14:textId="77777777" w:rsidR="0031770E" w:rsidRDefault="0031770E" w:rsidP="0031770E">
      <w:pPr>
        <w:pStyle w:val="Odlomakpopisa"/>
        <w:numPr>
          <w:ilvl w:val="0"/>
          <w:numId w:val="9"/>
        </w:numPr>
        <w:jc w:val="both"/>
        <w:rPr>
          <w:iCs/>
          <w:sz w:val="24"/>
          <w:lang w:val="hr-HR"/>
        </w:rPr>
      </w:pPr>
      <w:r>
        <w:rPr>
          <w:iCs/>
          <w:sz w:val="24"/>
          <w:lang w:val="hr-HR"/>
        </w:rPr>
        <w:t xml:space="preserve">Odobrenje sufinanciranja dijela edukacije za stručnu suradnicu pedagoginju Tatjanu Papst, prof. pedagogije, sukladno priloženoj molbi </w:t>
      </w:r>
    </w:p>
    <w:p w14:paraId="19FAD2A4" w14:textId="3A22E925" w:rsidR="00CC0876" w:rsidRPr="0031770E" w:rsidRDefault="00CC0876" w:rsidP="0031770E">
      <w:pPr>
        <w:pStyle w:val="Odlomakpopisa"/>
        <w:jc w:val="both"/>
        <w:rPr>
          <w:iCs/>
          <w:sz w:val="24"/>
          <w:lang w:val="hr-HR"/>
        </w:rPr>
      </w:pPr>
    </w:p>
    <w:p w14:paraId="466F92C7" w14:textId="300E0644" w:rsidR="00CC0876" w:rsidRDefault="00642D69" w:rsidP="00CC0876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Predsjednica</w:t>
      </w:r>
      <w:r w:rsidR="008521B0">
        <w:rPr>
          <w:sz w:val="24"/>
          <w:szCs w:val="24"/>
          <w:lang w:val="hr-HR"/>
        </w:rPr>
        <w:t xml:space="preserve"> predlaže sljedeću </w:t>
      </w:r>
      <w:r w:rsidR="008521B0" w:rsidRPr="005A47E7">
        <w:rPr>
          <w:b/>
          <w:bCs/>
          <w:sz w:val="24"/>
          <w:szCs w:val="24"/>
          <w:lang w:val="hr-HR"/>
        </w:rPr>
        <w:t>dopunu dnevnog reda</w:t>
      </w:r>
      <w:r w:rsidR="008521B0">
        <w:rPr>
          <w:sz w:val="24"/>
          <w:szCs w:val="24"/>
          <w:lang w:val="hr-HR"/>
        </w:rPr>
        <w:t>:</w:t>
      </w:r>
    </w:p>
    <w:p w14:paraId="7BDE93B1" w14:textId="4D1E0D6C" w:rsidR="00642D69" w:rsidRPr="00EF2F3E" w:rsidRDefault="00642D69" w:rsidP="00CC0876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</w:t>
      </w:r>
      <w:r w:rsidR="0031770E">
        <w:rPr>
          <w:sz w:val="24"/>
          <w:szCs w:val="24"/>
          <w:lang w:val="hr-HR"/>
        </w:rPr>
        <w:t>6</w:t>
      </w:r>
      <w:r>
        <w:rPr>
          <w:sz w:val="24"/>
          <w:szCs w:val="24"/>
          <w:lang w:val="hr-HR"/>
        </w:rPr>
        <w:t xml:space="preserve">. Razno - dodjela </w:t>
      </w:r>
      <w:r w:rsidR="00EF2F3E">
        <w:rPr>
          <w:sz w:val="24"/>
          <w:szCs w:val="24"/>
          <w:lang w:val="hr-HR"/>
        </w:rPr>
        <w:t xml:space="preserve">godišnjih </w:t>
      </w:r>
      <w:r>
        <w:rPr>
          <w:sz w:val="24"/>
          <w:szCs w:val="24"/>
          <w:lang w:val="hr-HR"/>
        </w:rPr>
        <w:t>priznanja</w:t>
      </w:r>
    </w:p>
    <w:p w14:paraId="7CFAE298" w14:textId="77777777" w:rsidR="008521B0" w:rsidRDefault="008521B0" w:rsidP="00CC0876">
      <w:pPr>
        <w:jc w:val="both"/>
        <w:rPr>
          <w:sz w:val="24"/>
          <w:szCs w:val="24"/>
          <w:lang w:val="hr-HR"/>
        </w:rPr>
      </w:pPr>
    </w:p>
    <w:p w14:paraId="415EB4C9" w14:textId="4FC6CEC3" w:rsidR="00CC0876" w:rsidRDefault="00CC0876" w:rsidP="00CC0876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Predsjednica Daniela Usmiani </w:t>
      </w:r>
      <w:r w:rsidR="00853A41">
        <w:rPr>
          <w:sz w:val="24"/>
          <w:szCs w:val="24"/>
          <w:lang w:val="hr-HR"/>
        </w:rPr>
        <w:t>podnosi</w:t>
      </w:r>
      <w:r>
        <w:rPr>
          <w:sz w:val="24"/>
          <w:szCs w:val="24"/>
          <w:lang w:val="hr-HR"/>
        </w:rPr>
        <w:t xml:space="preserve"> dnevni red</w:t>
      </w:r>
      <w:r w:rsidR="008521B0">
        <w:rPr>
          <w:sz w:val="24"/>
          <w:szCs w:val="24"/>
          <w:lang w:val="hr-HR"/>
        </w:rPr>
        <w:t xml:space="preserve"> i dopunu dnevnog reda</w:t>
      </w:r>
      <w:r w:rsidR="00853A41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na glasovanje te</w:t>
      </w:r>
      <w:r w:rsidR="00853A41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konstatira da je isti jednoglasno usvojen.</w:t>
      </w:r>
    </w:p>
    <w:p w14:paraId="694A4A59" w14:textId="77777777" w:rsidR="00CC0876" w:rsidRDefault="00CC0876" w:rsidP="00CC0876">
      <w:pPr>
        <w:jc w:val="both"/>
        <w:rPr>
          <w:sz w:val="24"/>
          <w:szCs w:val="24"/>
          <w:lang w:val="hr-HR"/>
        </w:rPr>
      </w:pPr>
    </w:p>
    <w:p w14:paraId="62133589" w14:textId="77777777" w:rsidR="00CC0876" w:rsidRDefault="00CC0876" w:rsidP="00CC0876">
      <w:pPr>
        <w:jc w:val="center"/>
        <w:rPr>
          <w:b/>
          <w:bCs/>
          <w:sz w:val="24"/>
          <w:szCs w:val="24"/>
          <w:lang w:val="hr-HR"/>
        </w:rPr>
      </w:pPr>
    </w:p>
    <w:p w14:paraId="193FF54E" w14:textId="77777777" w:rsidR="006C1312" w:rsidRDefault="006C1312" w:rsidP="00853A41">
      <w:pPr>
        <w:jc w:val="center"/>
        <w:rPr>
          <w:b/>
          <w:bCs/>
          <w:sz w:val="24"/>
          <w:szCs w:val="24"/>
          <w:lang w:val="hr-HR"/>
        </w:rPr>
      </w:pPr>
    </w:p>
    <w:p w14:paraId="27DF89D1" w14:textId="1B94D686" w:rsidR="00CC0876" w:rsidRDefault="00CC0876" w:rsidP="00853A41">
      <w:pPr>
        <w:jc w:val="center"/>
        <w:rPr>
          <w:b/>
          <w:bCs/>
          <w:sz w:val="24"/>
          <w:szCs w:val="24"/>
          <w:lang w:val="hr-HR"/>
        </w:rPr>
      </w:pPr>
      <w:r w:rsidRPr="005A47E7">
        <w:rPr>
          <w:b/>
          <w:bCs/>
          <w:sz w:val="24"/>
          <w:szCs w:val="24"/>
          <w:lang w:val="hr-HR"/>
        </w:rPr>
        <w:t>Ad</w:t>
      </w:r>
      <w:r w:rsidR="006C1312">
        <w:rPr>
          <w:b/>
          <w:bCs/>
          <w:sz w:val="24"/>
          <w:szCs w:val="24"/>
          <w:lang w:val="hr-HR"/>
        </w:rPr>
        <w:t>.</w:t>
      </w:r>
      <w:r w:rsidRPr="005A47E7">
        <w:rPr>
          <w:b/>
          <w:bCs/>
          <w:sz w:val="24"/>
          <w:szCs w:val="24"/>
          <w:lang w:val="hr-HR"/>
        </w:rPr>
        <w:t xml:space="preserve"> 1.</w:t>
      </w:r>
    </w:p>
    <w:p w14:paraId="45B6D62A" w14:textId="588BE20F" w:rsidR="00CC0876" w:rsidRPr="0068640F" w:rsidRDefault="00CC0876" w:rsidP="00853A41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Nitko od prisutnih članova nije imao primjedbi na zapisnik sa </w:t>
      </w:r>
      <w:r w:rsidR="00642D69">
        <w:rPr>
          <w:sz w:val="24"/>
          <w:szCs w:val="24"/>
          <w:lang w:val="hr-HR"/>
        </w:rPr>
        <w:t>10</w:t>
      </w:r>
      <w:r>
        <w:rPr>
          <w:sz w:val="24"/>
          <w:szCs w:val="24"/>
          <w:lang w:val="hr-HR"/>
        </w:rPr>
        <w:t>. sjednice</w:t>
      </w:r>
      <w:r w:rsidR="00853A41">
        <w:rPr>
          <w:sz w:val="24"/>
          <w:szCs w:val="24"/>
          <w:lang w:val="hr-HR"/>
        </w:rPr>
        <w:t xml:space="preserve"> </w:t>
      </w:r>
      <w:r w:rsidR="00676486">
        <w:rPr>
          <w:sz w:val="24"/>
          <w:szCs w:val="24"/>
          <w:lang w:val="hr-HR"/>
        </w:rPr>
        <w:t xml:space="preserve">Školskog odbora </w:t>
      </w:r>
      <w:r w:rsidR="00853A41">
        <w:rPr>
          <w:sz w:val="24"/>
          <w:szCs w:val="24"/>
          <w:lang w:val="hr-HR"/>
        </w:rPr>
        <w:t>od</w:t>
      </w:r>
      <w:r w:rsidR="00642D69">
        <w:rPr>
          <w:sz w:val="24"/>
          <w:szCs w:val="24"/>
          <w:lang w:val="hr-HR"/>
        </w:rPr>
        <w:t xml:space="preserve"> 2. veljače 2022. godine</w:t>
      </w:r>
      <w:r w:rsidR="00853A41">
        <w:rPr>
          <w:sz w:val="24"/>
          <w:szCs w:val="24"/>
          <w:lang w:val="hr-HR"/>
        </w:rPr>
        <w:t xml:space="preserve">, stoga </w:t>
      </w:r>
      <w:r>
        <w:rPr>
          <w:sz w:val="24"/>
          <w:szCs w:val="24"/>
          <w:lang w:val="hr-HR"/>
        </w:rPr>
        <w:t>Š</w:t>
      </w:r>
      <w:r w:rsidRPr="0068640F">
        <w:rPr>
          <w:sz w:val="24"/>
          <w:szCs w:val="24"/>
          <w:lang w:val="hr-HR"/>
        </w:rPr>
        <w:t xml:space="preserve">kolski odbor na prijedlog predsjednice </w:t>
      </w:r>
      <w:r w:rsidR="006C1312">
        <w:rPr>
          <w:sz w:val="24"/>
          <w:szCs w:val="24"/>
          <w:lang w:val="hr-HR"/>
        </w:rPr>
        <w:t>sa pet (5) glasova za i (1) jednim suzdržanim</w:t>
      </w:r>
      <w:r w:rsidRPr="0068640F">
        <w:rPr>
          <w:sz w:val="24"/>
          <w:szCs w:val="24"/>
          <w:lang w:val="hr-HR"/>
        </w:rPr>
        <w:t xml:space="preserve"> donosi</w:t>
      </w:r>
    </w:p>
    <w:p w14:paraId="1242EECA" w14:textId="77777777" w:rsidR="00CC0876" w:rsidRPr="0068640F" w:rsidRDefault="00CC0876" w:rsidP="00CC0876">
      <w:pPr>
        <w:spacing w:before="278" w:line="269" w:lineRule="exact"/>
        <w:jc w:val="center"/>
        <w:rPr>
          <w:bCs/>
          <w:spacing w:val="57"/>
          <w:sz w:val="24"/>
          <w:szCs w:val="24"/>
        </w:rPr>
      </w:pPr>
      <w:r w:rsidRPr="0068640F">
        <w:rPr>
          <w:bCs/>
          <w:spacing w:val="57"/>
          <w:sz w:val="24"/>
          <w:szCs w:val="24"/>
        </w:rPr>
        <w:t>ZAKLJUČAK</w:t>
      </w:r>
    </w:p>
    <w:p w14:paraId="2CCF7395" w14:textId="1A17BC05" w:rsidR="00CC0876" w:rsidRPr="00F21EF6" w:rsidRDefault="00CC0876" w:rsidP="00CC0876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Verificira se zapisnik sa </w:t>
      </w:r>
      <w:r w:rsidR="006C1312">
        <w:rPr>
          <w:sz w:val="24"/>
          <w:szCs w:val="24"/>
        </w:rPr>
        <w:t>10</w:t>
      </w:r>
      <w:r>
        <w:rPr>
          <w:sz w:val="24"/>
          <w:szCs w:val="24"/>
        </w:rPr>
        <w:t xml:space="preserve">. </w:t>
      </w:r>
      <w:r w:rsidR="00794749">
        <w:rPr>
          <w:sz w:val="24"/>
          <w:szCs w:val="24"/>
        </w:rPr>
        <w:t>s</w:t>
      </w:r>
      <w:r>
        <w:rPr>
          <w:sz w:val="24"/>
          <w:szCs w:val="24"/>
        </w:rPr>
        <w:t>jednice Školskog odbora.</w:t>
      </w:r>
    </w:p>
    <w:p w14:paraId="2D91D773" w14:textId="77777777" w:rsidR="00CC0876" w:rsidRDefault="00CC0876" w:rsidP="00CC0876">
      <w:pPr>
        <w:rPr>
          <w:b/>
          <w:bCs/>
          <w:sz w:val="24"/>
          <w:szCs w:val="24"/>
          <w:lang w:val="hr-HR"/>
        </w:rPr>
      </w:pPr>
    </w:p>
    <w:p w14:paraId="49A6FFDA" w14:textId="0CFAD234" w:rsidR="003D6CEB" w:rsidRDefault="00853A41" w:rsidP="00853A41">
      <w:pPr>
        <w:jc w:val="center"/>
        <w:rPr>
          <w:b/>
          <w:bCs/>
          <w:sz w:val="24"/>
          <w:szCs w:val="24"/>
        </w:rPr>
      </w:pPr>
      <w:r w:rsidRPr="00853A41">
        <w:rPr>
          <w:b/>
          <w:bCs/>
          <w:sz w:val="24"/>
          <w:szCs w:val="24"/>
        </w:rPr>
        <w:t>Ad. 2</w:t>
      </w:r>
    </w:p>
    <w:p w14:paraId="1EBF46BA" w14:textId="0F0DDD4F" w:rsidR="00AC0F2C" w:rsidRPr="006E3C69" w:rsidRDefault="006C1312" w:rsidP="00AC0F2C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Ravnateljica Vera Hrvoj prisutne izvještava o </w:t>
      </w:r>
      <w:r w:rsidR="008A2E37">
        <w:rPr>
          <w:bCs/>
          <w:sz w:val="24"/>
          <w:szCs w:val="24"/>
        </w:rPr>
        <w:t>provedenom natječaju za suradnika/cu u odgoju-noćnog pazitelja/icu na neodređeno puno radno vrijeme. Tako navodi da je dana 15. veljače 2022. godine zaprimljena suglasnost za zapošljavanje za navedene radno mjesto</w:t>
      </w:r>
      <w:r w:rsidR="00E70EDD">
        <w:rPr>
          <w:bCs/>
          <w:sz w:val="24"/>
          <w:szCs w:val="24"/>
        </w:rPr>
        <w:t xml:space="preserve">, obzirom da se radi o administrativno tehničkom osoblju, a 1. ožujka 2022. godine je objavljen javni natječaj. Na natječaj </w:t>
      </w:r>
      <w:r w:rsidR="00975243">
        <w:rPr>
          <w:bCs/>
          <w:sz w:val="24"/>
          <w:szCs w:val="24"/>
        </w:rPr>
        <w:t>su</w:t>
      </w:r>
      <w:r w:rsidR="00E70EDD">
        <w:rPr>
          <w:bCs/>
          <w:sz w:val="24"/>
          <w:szCs w:val="24"/>
        </w:rPr>
        <w:t xml:space="preserve"> pristigl</w:t>
      </w:r>
      <w:r w:rsidR="00975243">
        <w:rPr>
          <w:bCs/>
          <w:sz w:val="24"/>
          <w:szCs w:val="24"/>
        </w:rPr>
        <w:t>e</w:t>
      </w:r>
      <w:r w:rsidR="00E70EDD">
        <w:rPr>
          <w:bCs/>
          <w:sz w:val="24"/>
          <w:szCs w:val="24"/>
        </w:rPr>
        <w:t xml:space="preserve"> četiri (4) formalno valjane prijave</w:t>
      </w:r>
      <w:r w:rsidR="00975243">
        <w:rPr>
          <w:bCs/>
          <w:sz w:val="24"/>
          <w:szCs w:val="24"/>
        </w:rPr>
        <w:t xml:space="preserve">, i to Silva Čajka, Tamare Mohač, Vedrana Šenjuga i Natalije Majsec. Pisani dio testiranja održan je dana 29. ožujka 2022. godine, a kojem su pristupili kandidati Silvo Čajko, Tamara Mohač i Vedran Šenjug, a usmeni (intervju) je povjerenstvo za provedbu natječaja provelo 30. </w:t>
      </w:r>
      <w:r w:rsidR="00D67B7F">
        <w:rPr>
          <w:bCs/>
          <w:sz w:val="24"/>
          <w:szCs w:val="24"/>
        </w:rPr>
        <w:t>o</w:t>
      </w:r>
      <w:r w:rsidR="00975243">
        <w:rPr>
          <w:bCs/>
          <w:sz w:val="24"/>
          <w:szCs w:val="24"/>
        </w:rPr>
        <w:t xml:space="preserve">žujka </w:t>
      </w:r>
      <w:r w:rsidR="00D67B7F">
        <w:rPr>
          <w:bCs/>
          <w:sz w:val="24"/>
          <w:szCs w:val="24"/>
        </w:rPr>
        <w:t>2022. godine, nakon kojeg je sastav</w:t>
      </w:r>
      <w:r w:rsidR="00620268">
        <w:rPr>
          <w:bCs/>
          <w:sz w:val="24"/>
          <w:szCs w:val="24"/>
        </w:rPr>
        <w:t xml:space="preserve">ilo </w:t>
      </w:r>
      <w:r w:rsidR="00D67B7F">
        <w:rPr>
          <w:bCs/>
          <w:sz w:val="24"/>
          <w:szCs w:val="24"/>
        </w:rPr>
        <w:t xml:space="preserve"> rang list</w:t>
      </w:r>
      <w:r w:rsidR="00620268">
        <w:rPr>
          <w:bCs/>
          <w:sz w:val="24"/>
          <w:szCs w:val="24"/>
        </w:rPr>
        <w:t>u</w:t>
      </w:r>
      <w:r w:rsidR="00D67B7F">
        <w:rPr>
          <w:bCs/>
          <w:sz w:val="24"/>
          <w:szCs w:val="24"/>
        </w:rPr>
        <w:t xml:space="preserve"> kandidata koj</w:t>
      </w:r>
      <w:r w:rsidR="00620268">
        <w:rPr>
          <w:bCs/>
          <w:sz w:val="24"/>
          <w:szCs w:val="24"/>
        </w:rPr>
        <w:t>u</w:t>
      </w:r>
      <w:r w:rsidR="00D67B7F">
        <w:rPr>
          <w:bCs/>
          <w:sz w:val="24"/>
          <w:szCs w:val="24"/>
        </w:rPr>
        <w:t xml:space="preserve"> </w:t>
      </w:r>
      <w:r w:rsidR="00620268">
        <w:rPr>
          <w:bCs/>
          <w:sz w:val="24"/>
          <w:szCs w:val="24"/>
        </w:rPr>
        <w:t>j</w:t>
      </w:r>
      <w:r w:rsidR="00D67B7F">
        <w:rPr>
          <w:bCs/>
          <w:sz w:val="24"/>
          <w:szCs w:val="24"/>
        </w:rPr>
        <w:t>e upu</w:t>
      </w:r>
      <w:r w:rsidR="00620268">
        <w:rPr>
          <w:bCs/>
          <w:sz w:val="24"/>
          <w:szCs w:val="24"/>
        </w:rPr>
        <w:t>tilo</w:t>
      </w:r>
      <w:r w:rsidR="00D67B7F">
        <w:rPr>
          <w:bCs/>
          <w:sz w:val="24"/>
          <w:szCs w:val="24"/>
        </w:rPr>
        <w:t xml:space="preserve"> ravnateljici na daljnje odlučivanje. Nakon po</w:t>
      </w:r>
      <w:r w:rsidR="000115E5">
        <w:rPr>
          <w:bCs/>
          <w:sz w:val="24"/>
          <w:szCs w:val="24"/>
        </w:rPr>
        <w:t>n</w:t>
      </w:r>
      <w:r w:rsidR="00D67B7F">
        <w:rPr>
          <w:bCs/>
          <w:sz w:val="24"/>
          <w:szCs w:val="24"/>
        </w:rPr>
        <w:t>o</w:t>
      </w:r>
      <w:r w:rsidR="000115E5">
        <w:rPr>
          <w:bCs/>
          <w:sz w:val="24"/>
          <w:szCs w:val="24"/>
        </w:rPr>
        <w:t xml:space="preserve">vne </w:t>
      </w:r>
      <w:r w:rsidR="00D67B7F">
        <w:rPr>
          <w:bCs/>
          <w:sz w:val="24"/>
          <w:szCs w:val="24"/>
        </w:rPr>
        <w:t xml:space="preserve">analize </w:t>
      </w:r>
      <w:r w:rsidR="000115E5">
        <w:rPr>
          <w:bCs/>
          <w:sz w:val="24"/>
          <w:szCs w:val="24"/>
        </w:rPr>
        <w:t>pristiglih prijava na natječaj i natječajne dokumentacije,</w:t>
      </w:r>
      <w:r w:rsidR="00620268">
        <w:rPr>
          <w:bCs/>
          <w:sz w:val="24"/>
          <w:szCs w:val="24"/>
        </w:rPr>
        <w:t xml:space="preserve"> navodi da je došla do</w:t>
      </w:r>
      <w:r w:rsidR="000115E5">
        <w:rPr>
          <w:bCs/>
          <w:sz w:val="24"/>
          <w:szCs w:val="24"/>
        </w:rPr>
        <w:t xml:space="preserve"> zaključ</w:t>
      </w:r>
      <w:r w:rsidR="00620268">
        <w:rPr>
          <w:bCs/>
          <w:sz w:val="24"/>
          <w:szCs w:val="24"/>
        </w:rPr>
        <w:t>ka</w:t>
      </w:r>
      <w:r w:rsidR="000115E5">
        <w:rPr>
          <w:bCs/>
          <w:sz w:val="24"/>
          <w:szCs w:val="24"/>
        </w:rPr>
        <w:t xml:space="preserve"> da rang lista kandidata nije formalno ispravna, odnosno da kandidatkinja Tamara Mohač ne ispunjava formalne uvjete natječaja, odnosno nema jednu (1) godinu radnog iskustva u djelatnosti odgoja i obrazovanja, a upućena je u daljnju natječajnu proceduru. </w:t>
      </w:r>
      <w:r w:rsidR="00AC0F2C">
        <w:rPr>
          <w:bCs/>
          <w:sz w:val="24"/>
          <w:szCs w:val="24"/>
        </w:rPr>
        <w:t>Na temelju prethodno navedenog</w:t>
      </w:r>
      <w:r w:rsidR="00AC0F2C">
        <w:rPr>
          <w:sz w:val="24"/>
          <w:szCs w:val="24"/>
        </w:rPr>
        <w:t xml:space="preserve"> predlaže Školskom odboru donošenje odluke o neizboru kandidata zbog nepravilnosti u postupku utvrđivanju rang liste kandidata i raspisivanje novog natječaja. Na upit Gordane Janđel je li tko bio dosada zaposlena na tom radnom mjestu, navodi da je temeljem ugovora na određeno vrijeme do 60 dana</w:t>
      </w:r>
      <w:r w:rsidR="003A5D5D">
        <w:rPr>
          <w:sz w:val="24"/>
          <w:szCs w:val="24"/>
        </w:rPr>
        <w:t>, a do dobivanja suglasnosti ministarstva,</w:t>
      </w:r>
      <w:r w:rsidR="00AC0F2C">
        <w:rPr>
          <w:sz w:val="24"/>
          <w:szCs w:val="24"/>
        </w:rPr>
        <w:t xml:space="preserve"> bio zaposlen kandidat Vedran Šenjug</w:t>
      </w:r>
      <w:r w:rsidR="003A5D5D">
        <w:rPr>
          <w:sz w:val="24"/>
          <w:szCs w:val="24"/>
        </w:rPr>
        <w:t>. Dodatno pojašnjava kako je Tamara Mohač od 1. rujna 2021. godine zaposlena na radnom mjestu pomoćnice u nastavi u nepunom radnom vremenu u osnovnoj školi</w:t>
      </w:r>
      <w:r w:rsidR="002C0921">
        <w:rPr>
          <w:sz w:val="24"/>
          <w:szCs w:val="24"/>
        </w:rPr>
        <w:t xml:space="preserve"> te da stoga ne ispunjava formalan uvjet natječaja od jedne (1) godine radnog iskustva u djelatnosti odgoja i obrazovanja, zbog čega je povjerenstvo za provedbu natječaja trebalo njezinu prijavu odbaciti kao formalno nevaljanu. </w:t>
      </w:r>
    </w:p>
    <w:p w14:paraId="6BE5F634" w14:textId="0D3496B5" w:rsidR="005B2E21" w:rsidRDefault="00051ACA" w:rsidP="006C131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Kako bi se takve situacije izbjegle u</w:t>
      </w:r>
      <w:r w:rsidR="00927CB1">
        <w:rPr>
          <w:bCs/>
          <w:sz w:val="24"/>
          <w:szCs w:val="24"/>
        </w:rPr>
        <w:t>buduće</w:t>
      </w:r>
      <w:r>
        <w:rPr>
          <w:bCs/>
          <w:sz w:val="24"/>
          <w:szCs w:val="24"/>
        </w:rPr>
        <w:t>, Daniela Usmiani i Mišel Mrkoci</w:t>
      </w:r>
      <w:r w:rsidR="008B1450">
        <w:rPr>
          <w:bCs/>
          <w:sz w:val="24"/>
          <w:szCs w:val="24"/>
        </w:rPr>
        <w:t xml:space="preserve"> preporučuju</w:t>
      </w:r>
      <w:r w:rsidR="00927CB1">
        <w:rPr>
          <w:bCs/>
          <w:sz w:val="24"/>
          <w:szCs w:val="24"/>
        </w:rPr>
        <w:t xml:space="preserve"> povjerenstvima za provedbu natječaja zajednički i detaljni</w:t>
      </w:r>
      <w:r w:rsidR="008B1450">
        <w:rPr>
          <w:bCs/>
          <w:sz w:val="24"/>
          <w:szCs w:val="24"/>
        </w:rPr>
        <w:t>ji</w:t>
      </w:r>
      <w:r w:rsidR="00927CB1">
        <w:rPr>
          <w:bCs/>
          <w:sz w:val="24"/>
          <w:szCs w:val="24"/>
        </w:rPr>
        <w:t xml:space="preserve"> pregled</w:t>
      </w:r>
      <w:r w:rsidR="008B1450">
        <w:rPr>
          <w:bCs/>
          <w:sz w:val="24"/>
          <w:szCs w:val="24"/>
        </w:rPr>
        <w:t xml:space="preserve"> natječajne dokumentacije. </w:t>
      </w:r>
    </w:p>
    <w:p w14:paraId="60792DFA" w14:textId="77777777" w:rsidR="00927CB1" w:rsidRDefault="00927CB1" w:rsidP="005B2E21">
      <w:pPr>
        <w:jc w:val="both"/>
        <w:rPr>
          <w:sz w:val="24"/>
          <w:szCs w:val="24"/>
        </w:rPr>
      </w:pPr>
    </w:p>
    <w:p w14:paraId="6EFEEE79" w14:textId="706EA9E8" w:rsidR="00DB6185" w:rsidRDefault="00DB6185" w:rsidP="005B2E21">
      <w:pPr>
        <w:jc w:val="both"/>
        <w:rPr>
          <w:sz w:val="24"/>
          <w:szCs w:val="24"/>
        </w:rPr>
      </w:pPr>
      <w:r>
        <w:rPr>
          <w:sz w:val="24"/>
          <w:szCs w:val="24"/>
        </w:rPr>
        <w:t>Na prijedlog predsjednice</w:t>
      </w:r>
      <w:r w:rsidR="00C154D4">
        <w:rPr>
          <w:sz w:val="24"/>
          <w:szCs w:val="24"/>
        </w:rPr>
        <w:t xml:space="preserve"> da se donese odluka o neizboru kandidata zbog formalnog propusta u natječajnoj proceduri te da se ponovno provede novi natječaj</w:t>
      </w:r>
      <w:r>
        <w:rPr>
          <w:sz w:val="24"/>
          <w:szCs w:val="24"/>
        </w:rPr>
        <w:t xml:space="preserve">, Školski odbor donosi jednoglasno </w:t>
      </w:r>
    </w:p>
    <w:p w14:paraId="22A07E99" w14:textId="301B9290" w:rsidR="00924AEF" w:rsidRDefault="00924AEF" w:rsidP="00C154D4">
      <w:pPr>
        <w:jc w:val="center"/>
        <w:rPr>
          <w:sz w:val="24"/>
          <w:szCs w:val="24"/>
        </w:rPr>
      </w:pPr>
      <w:r>
        <w:rPr>
          <w:sz w:val="24"/>
          <w:szCs w:val="24"/>
        </w:rPr>
        <w:t>ODLUK</w:t>
      </w:r>
      <w:r w:rsidR="00C154D4">
        <w:rPr>
          <w:sz w:val="24"/>
          <w:szCs w:val="24"/>
        </w:rPr>
        <w:t>U</w:t>
      </w:r>
    </w:p>
    <w:p w14:paraId="067F115C" w14:textId="77777777" w:rsidR="00D12B29" w:rsidRDefault="00D12B29" w:rsidP="00924AEF">
      <w:pPr>
        <w:rPr>
          <w:sz w:val="24"/>
          <w:szCs w:val="24"/>
        </w:rPr>
      </w:pPr>
    </w:p>
    <w:p w14:paraId="57E6ED95" w14:textId="302ABDF2" w:rsidR="00AE2BD8" w:rsidRDefault="00924AEF" w:rsidP="00924AEF">
      <w:pPr>
        <w:rPr>
          <w:sz w:val="24"/>
          <w:szCs w:val="24"/>
        </w:rPr>
      </w:pPr>
      <w:r>
        <w:rPr>
          <w:sz w:val="24"/>
          <w:szCs w:val="24"/>
        </w:rPr>
        <w:t xml:space="preserve">I. </w:t>
      </w:r>
      <w:r w:rsidR="00C154D4">
        <w:rPr>
          <w:sz w:val="24"/>
          <w:szCs w:val="24"/>
        </w:rPr>
        <w:t xml:space="preserve">Donosi se odluka o neizboru kandidata </w:t>
      </w:r>
      <w:r w:rsidR="00051ACA">
        <w:rPr>
          <w:sz w:val="24"/>
          <w:szCs w:val="24"/>
        </w:rPr>
        <w:t xml:space="preserve">zbog formalnog propusta u natječajnom postupku. </w:t>
      </w:r>
    </w:p>
    <w:p w14:paraId="72C5C1E1" w14:textId="32E8EE00" w:rsidR="00051ACA" w:rsidRDefault="00051ACA" w:rsidP="00924AEF">
      <w:pPr>
        <w:rPr>
          <w:sz w:val="24"/>
          <w:szCs w:val="24"/>
        </w:rPr>
      </w:pPr>
      <w:r>
        <w:rPr>
          <w:sz w:val="24"/>
          <w:szCs w:val="24"/>
        </w:rPr>
        <w:t xml:space="preserve">II. Donosi se odluka o ponovnom provođenju natječaja za zasnivanje radnog odnosa na neodređeno puno radno vrijeme za radno mjesto suradnik/ca u odgoju – noćni pazitelja/ica. </w:t>
      </w:r>
    </w:p>
    <w:p w14:paraId="6DE00BD1" w14:textId="0EA6EC46" w:rsidR="00852D4F" w:rsidRDefault="00852D4F" w:rsidP="00924AEF">
      <w:pPr>
        <w:rPr>
          <w:sz w:val="24"/>
          <w:szCs w:val="24"/>
        </w:rPr>
      </w:pPr>
      <w:r>
        <w:rPr>
          <w:sz w:val="24"/>
          <w:szCs w:val="24"/>
        </w:rPr>
        <w:t>III. Ove odluk</w:t>
      </w:r>
      <w:r w:rsidR="00051ACA">
        <w:rPr>
          <w:sz w:val="24"/>
          <w:szCs w:val="24"/>
        </w:rPr>
        <w:t>e</w:t>
      </w:r>
      <w:r>
        <w:rPr>
          <w:sz w:val="24"/>
          <w:szCs w:val="24"/>
        </w:rPr>
        <w:t xml:space="preserve"> se prilaž</w:t>
      </w:r>
      <w:r w:rsidR="00051ACA">
        <w:rPr>
          <w:sz w:val="24"/>
          <w:szCs w:val="24"/>
        </w:rPr>
        <w:t>u</w:t>
      </w:r>
      <w:r>
        <w:rPr>
          <w:sz w:val="24"/>
          <w:szCs w:val="24"/>
        </w:rPr>
        <w:t xml:space="preserve"> zapisniku i čin</w:t>
      </w:r>
      <w:r w:rsidR="00051ACA">
        <w:rPr>
          <w:sz w:val="24"/>
          <w:szCs w:val="24"/>
        </w:rPr>
        <w:t>e</w:t>
      </w:r>
      <w:r>
        <w:rPr>
          <w:sz w:val="24"/>
          <w:szCs w:val="24"/>
        </w:rPr>
        <w:t xml:space="preserve"> njegov sastavni dio.</w:t>
      </w:r>
    </w:p>
    <w:p w14:paraId="711FC824" w14:textId="77777777" w:rsidR="00852D4F" w:rsidRDefault="00852D4F" w:rsidP="00924AEF">
      <w:pPr>
        <w:rPr>
          <w:sz w:val="24"/>
          <w:szCs w:val="24"/>
        </w:rPr>
      </w:pPr>
    </w:p>
    <w:p w14:paraId="46D26884" w14:textId="58FEF4D1" w:rsidR="00852D4F" w:rsidRDefault="00872FE6" w:rsidP="00872FE6">
      <w:pPr>
        <w:jc w:val="center"/>
        <w:rPr>
          <w:b/>
          <w:bCs/>
          <w:sz w:val="24"/>
          <w:szCs w:val="24"/>
        </w:rPr>
      </w:pPr>
      <w:r w:rsidRPr="00872FE6">
        <w:rPr>
          <w:b/>
          <w:bCs/>
          <w:sz w:val="24"/>
          <w:szCs w:val="24"/>
        </w:rPr>
        <w:t>Ad. 3</w:t>
      </w:r>
    </w:p>
    <w:p w14:paraId="23BBF739" w14:textId="29F887D6" w:rsidR="009B6D9A" w:rsidRDefault="003E77CF" w:rsidP="002669A2">
      <w:pPr>
        <w:jc w:val="both"/>
        <w:rPr>
          <w:iCs/>
          <w:sz w:val="24"/>
          <w:lang w:val="hr-HR"/>
        </w:rPr>
      </w:pPr>
      <w:r w:rsidRPr="002669A2">
        <w:rPr>
          <w:bCs/>
          <w:sz w:val="24"/>
          <w:szCs w:val="24"/>
        </w:rPr>
        <w:t xml:space="preserve">Ravnateljica Vera Hrvoj prisutnima predstavlja </w:t>
      </w:r>
      <w:r w:rsidR="00835B4E" w:rsidRPr="002669A2">
        <w:rPr>
          <w:bCs/>
          <w:sz w:val="24"/>
          <w:szCs w:val="24"/>
        </w:rPr>
        <w:t xml:space="preserve">prijedlog Pravilnika </w:t>
      </w:r>
      <w:r w:rsidR="002669A2" w:rsidRPr="002669A2">
        <w:rPr>
          <w:iCs/>
          <w:sz w:val="24"/>
          <w:lang w:val="hr-HR"/>
        </w:rPr>
        <w:t>o korištenju službenih vozila i osobnih vozila u službene svrhe</w:t>
      </w:r>
      <w:r w:rsidR="00427AC2">
        <w:rPr>
          <w:iCs/>
          <w:sz w:val="24"/>
          <w:lang w:val="hr-HR"/>
        </w:rPr>
        <w:t xml:space="preserve"> (dalje u tekstu: Pravilnik)</w:t>
      </w:r>
      <w:r w:rsidR="002669A2">
        <w:rPr>
          <w:iCs/>
          <w:sz w:val="24"/>
          <w:lang w:val="hr-HR"/>
        </w:rPr>
        <w:t xml:space="preserve">. </w:t>
      </w:r>
      <w:r w:rsidR="00B63E33">
        <w:rPr>
          <w:iCs/>
          <w:sz w:val="24"/>
          <w:lang w:val="hr-HR"/>
        </w:rPr>
        <w:t xml:space="preserve">Naglašava </w:t>
      </w:r>
      <w:r w:rsidR="005D5B0E">
        <w:rPr>
          <w:iCs/>
          <w:sz w:val="24"/>
          <w:lang w:val="hr-HR"/>
        </w:rPr>
        <w:t>da</w:t>
      </w:r>
      <w:r w:rsidR="00A1431B">
        <w:rPr>
          <w:iCs/>
          <w:sz w:val="24"/>
          <w:lang w:val="hr-HR"/>
        </w:rPr>
        <w:t xml:space="preserve"> su</w:t>
      </w:r>
      <w:r w:rsidR="005D5B0E">
        <w:rPr>
          <w:iCs/>
          <w:sz w:val="24"/>
          <w:lang w:val="hr-HR"/>
        </w:rPr>
        <w:t xml:space="preserve"> se </w:t>
      </w:r>
      <w:r w:rsidR="00155FA3">
        <w:rPr>
          <w:iCs/>
          <w:sz w:val="24"/>
          <w:lang w:val="hr-HR"/>
        </w:rPr>
        <w:t>službena vozila</w:t>
      </w:r>
      <w:r w:rsidR="00A1431B">
        <w:rPr>
          <w:iCs/>
          <w:sz w:val="24"/>
          <w:lang w:val="hr-HR"/>
        </w:rPr>
        <w:t xml:space="preserve"> do sada</w:t>
      </w:r>
      <w:r w:rsidR="00B63E33">
        <w:rPr>
          <w:iCs/>
          <w:sz w:val="24"/>
          <w:lang w:val="hr-HR"/>
        </w:rPr>
        <w:t xml:space="preserve"> u praksi</w:t>
      </w:r>
      <w:r w:rsidR="00155FA3">
        <w:rPr>
          <w:iCs/>
          <w:sz w:val="24"/>
          <w:lang w:val="hr-HR"/>
        </w:rPr>
        <w:t xml:space="preserve"> korist</w:t>
      </w:r>
      <w:r w:rsidR="00A1431B">
        <w:rPr>
          <w:iCs/>
          <w:sz w:val="24"/>
          <w:lang w:val="hr-HR"/>
        </w:rPr>
        <w:t>ila</w:t>
      </w:r>
      <w:r w:rsidR="00155FA3">
        <w:rPr>
          <w:iCs/>
          <w:sz w:val="24"/>
          <w:lang w:val="hr-HR"/>
        </w:rPr>
        <w:t xml:space="preserve"> u skladu sa</w:t>
      </w:r>
      <w:r w:rsidR="001F567B">
        <w:rPr>
          <w:iCs/>
          <w:sz w:val="24"/>
          <w:lang w:val="hr-HR"/>
        </w:rPr>
        <w:t xml:space="preserve"> </w:t>
      </w:r>
      <w:r w:rsidR="00700566">
        <w:rPr>
          <w:iCs/>
          <w:sz w:val="24"/>
          <w:lang w:val="hr-HR"/>
        </w:rPr>
        <w:t xml:space="preserve">prijedlogom </w:t>
      </w:r>
      <w:r w:rsidR="00155FA3">
        <w:rPr>
          <w:iCs/>
          <w:sz w:val="24"/>
          <w:lang w:val="hr-HR"/>
        </w:rPr>
        <w:t>Pravilnik</w:t>
      </w:r>
      <w:r w:rsidR="001F567B">
        <w:rPr>
          <w:iCs/>
          <w:sz w:val="24"/>
          <w:lang w:val="hr-HR"/>
        </w:rPr>
        <w:t>a</w:t>
      </w:r>
      <w:r w:rsidR="001A1AC0">
        <w:rPr>
          <w:iCs/>
          <w:sz w:val="24"/>
          <w:lang w:val="hr-HR"/>
        </w:rPr>
        <w:t>.</w:t>
      </w:r>
    </w:p>
    <w:p w14:paraId="21B4C57A" w14:textId="3D4E55A7" w:rsidR="002669A2" w:rsidRDefault="00F36AC0" w:rsidP="002669A2">
      <w:pPr>
        <w:jc w:val="both"/>
        <w:rPr>
          <w:iCs/>
          <w:sz w:val="24"/>
          <w:lang w:val="hr-HR"/>
        </w:rPr>
      </w:pPr>
      <w:r>
        <w:rPr>
          <w:iCs/>
          <w:sz w:val="24"/>
          <w:lang w:val="hr-HR"/>
        </w:rPr>
        <w:t xml:space="preserve">Navodi i da </w:t>
      </w:r>
      <w:r w:rsidR="009B6D9A">
        <w:rPr>
          <w:iCs/>
          <w:sz w:val="24"/>
          <w:lang w:val="hr-HR"/>
        </w:rPr>
        <w:t xml:space="preserve">je Škola u obvezi </w:t>
      </w:r>
      <w:r w:rsidR="002D6C12">
        <w:rPr>
          <w:iCs/>
          <w:sz w:val="24"/>
          <w:lang w:val="hr-HR"/>
        </w:rPr>
        <w:t xml:space="preserve">do 30. lipnja 2022. godine donijeti </w:t>
      </w:r>
      <w:r w:rsidR="008E30D2">
        <w:rPr>
          <w:iCs/>
          <w:sz w:val="24"/>
          <w:lang w:val="hr-HR"/>
        </w:rPr>
        <w:t xml:space="preserve">pravilnik kojim će se urediti </w:t>
      </w:r>
      <w:r w:rsidR="00945E9C">
        <w:rPr>
          <w:iCs/>
          <w:sz w:val="24"/>
          <w:lang w:val="hr-HR"/>
        </w:rPr>
        <w:t xml:space="preserve">materija ostvarivanja i raspolaganja vlastitim sredstvima Škole. </w:t>
      </w:r>
    </w:p>
    <w:p w14:paraId="6B691AE0" w14:textId="540291C7" w:rsidR="00BF412B" w:rsidRDefault="002973F2" w:rsidP="002669A2">
      <w:pPr>
        <w:jc w:val="both"/>
        <w:rPr>
          <w:iCs/>
          <w:sz w:val="24"/>
          <w:lang w:val="hr-HR"/>
        </w:rPr>
      </w:pPr>
      <w:r>
        <w:rPr>
          <w:iCs/>
          <w:sz w:val="24"/>
          <w:lang w:val="hr-HR"/>
        </w:rPr>
        <w:t xml:space="preserve">Na prijedlog </w:t>
      </w:r>
      <w:r w:rsidR="00A95713">
        <w:rPr>
          <w:iCs/>
          <w:sz w:val="24"/>
          <w:lang w:val="hr-HR"/>
        </w:rPr>
        <w:t>P</w:t>
      </w:r>
      <w:r>
        <w:rPr>
          <w:iCs/>
          <w:sz w:val="24"/>
          <w:lang w:val="hr-HR"/>
        </w:rPr>
        <w:t xml:space="preserve">ravilnika Daniela Usmiani </w:t>
      </w:r>
      <w:r w:rsidR="00451A97">
        <w:rPr>
          <w:iCs/>
          <w:sz w:val="24"/>
          <w:lang w:val="hr-HR"/>
        </w:rPr>
        <w:t>iznosi primjedbu</w:t>
      </w:r>
      <w:r w:rsidR="00505D5B">
        <w:rPr>
          <w:iCs/>
          <w:sz w:val="24"/>
          <w:lang w:val="hr-HR"/>
        </w:rPr>
        <w:t xml:space="preserve"> kako </w:t>
      </w:r>
      <w:r w:rsidR="00901956">
        <w:rPr>
          <w:iCs/>
          <w:sz w:val="24"/>
          <w:lang w:val="hr-HR"/>
        </w:rPr>
        <w:t>u Pravilniku nije predviđena mogućnost korištenja službenih vozila</w:t>
      </w:r>
      <w:r w:rsidR="00B60561">
        <w:rPr>
          <w:iCs/>
          <w:sz w:val="24"/>
          <w:lang w:val="hr-HR"/>
        </w:rPr>
        <w:t xml:space="preserve"> u okviru projekata, odnosno domaćinstava </w:t>
      </w:r>
      <w:r w:rsidR="00FD6CF6">
        <w:rPr>
          <w:iCs/>
          <w:sz w:val="24"/>
          <w:lang w:val="hr-HR"/>
        </w:rPr>
        <w:t xml:space="preserve">u slučajevima kada je potrebno </w:t>
      </w:r>
      <w:r w:rsidR="00CB19A8">
        <w:rPr>
          <w:iCs/>
          <w:sz w:val="24"/>
          <w:lang w:val="hr-HR"/>
        </w:rPr>
        <w:t>organizirati prijevoz gostiju</w:t>
      </w:r>
      <w:r w:rsidR="004715A7">
        <w:rPr>
          <w:iCs/>
          <w:sz w:val="24"/>
          <w:lang w:val="hr-HR"/>
        </w:rPr>
        <w:t xml:space="preserve">, a </w:t>
      </w:r>
      <w:r w:rsidR="00427EDC">
        <w:rPr>
          <w:iCs/>
          <w:sz w:val="24"/>
          <w:lang w:val="hr-HR"/>
        </w:rPr>
        <w:t xml:space="preserve">u praksi se službena vozila koriste i </w:t>
      </w:r>
      <w:r w:rsidR="006C3FAA">
        <w:rPr>
          <w:iCs/>
          <w:sz w:val="24"/>
          <w:lang w:val="hr-HR"/>
        </w:rPr>
        <w:t>u svrhu.</w:t>
      </w:r>
    </w:p>
    <w:p w14:paraId="1CDB0203" w14:textId="7D7F9998" w:rsidR="00793726" w:rsidRDefault="00385026" w:rsidP="002669A2">
      <w:pPr>
        <w:jc w:val="both"/>
        <w:rPr>
          <w:iCs/>
          <w:sz w:val="24"/>
          <w:lang w:val="hr-HR"/>
        </w:rPr>
      </w:pPr>
      <w:r>
        <w:rPr>
          <w:iCs/>
          <w:sz w:val="24"/>
          <w:lang w:val="hr-HR"/>
        </w:rPr>
        <w:t xml:space="preserve">Mišel Mrkoci iznosi komentar </w:t>
      </w:r>
      <w:r w:rsidR="00255323">
        <w:rPr>
          <w:iCs/>
          <w:sz w:val="24"/>
          <w:lang w:val="hr-HR"/>
        </w:rPr>
        <w:t xml:space="preserve">da su predloženim Pravilnikom </w:t>
      </w:r>
      <w:r w:rsidR="003F6593">
        <w:rPr>
          <w:iCs/>
          <w:sz w:val="24"/>
          <w:lang w:val="hr-HR"/>
        </w:rPr>
        <w:t>detaljno specificirane situacije u kojima se sl</w:t>
      </w:r>
      <w:r w:rsidR="00A73F5C">
        <w:rPr>
          <w:iCs/>
          <w:sz w:val="24"/>
          <w:lang w:val="hr-HR"/>
        </w:rPr>
        <w:t>užbena vozila mogu koristiti. Smatra da to nije potrebno jer će se</w:t>
      </w:r>
      <w:r w:rsidR="00764AE2">
        <w:rPr>
          <w:iCs/>
          <w:sz w:val="24"/>
          <w:lang w:val="hr-HR"/>
        </w:rPr>
        <w:t xml:space="preserve"> u stvarnosti </w:t>
      </w:r>
      <w:r w:rsidR="00764AE2">
        <w:rPr>
          <w:iCs/>
          <w:sz w:val="24"/>
          <w:lang w:val="hr-HR"/>
        </w:rPr>
        <w:lastRenderedPageBreak/>
        <w:t>pojavljivati nove individualne situacije</w:t>
      </w:r>
      <w:r w:rsidR="008C5498">
        <w:rPr>
          <w:iCs/>
          <w:sz w:val="24"/>
          <w:lang w:val="hr-HR"/>
        </w:rPr>
        <w:t>, već da je</w:t>
      </w:r>
      <w:r w:rsidR="006739EF">
        <w:rPr>
          <w:iCs/>
          <w:sz w:val="24"/>
          <w:lang w:val="hr-HR"/>
        </w:rPr>
        <w:t xml:space="preserve"> važno da pos</w:t>
      </w:r>
      <w:r w:rsidR="009475C9">
        <w:rPr>
          <w:iCs/>
          <w:sz w:val="24"/>
          <w:lang w:val="hr-HR"/>
        </w:rPr>
        <w:t xml:space="preserve">toji suglasnost osobe odgovorne za dodjelu vozila. </w:t>
      </w:r>
      <w:r w:rsidR="00753F4E">
        <w:rPr>
          <w:iCs/>
          <w:sz w:val="24"/>
          <w:lang w:val="hr-HR"/>
        </w:rPr>
        <w:t xml:space="preserve">U tom smislu predlaže </w:t>
      </w:r>
      <w:r w:rsidR="006D0139">
        <w:rPr>
          <w:iCs/>
          <w:sz w:val="24"/>
          <w:lang w:val="hr-HR"/>
        </w:rPr>
        <w:t xml:space="preserve">da se </w:t>
      </w:r>
      <w:r w:rsidR="00620264">
        <w:rPr>
          <w:iCs/>
          <w:sz w:val="24"/>
          <w:lang w:val="hr-HR"/>
        </w:rPr>
        <w:t xml:space="preserve">Pravilnik </w:t>
      </w:r>
      <w:r w:rsidR="006D0139">
        <w:rPr>
          <w:iCs/>
          <w:sz w:val="24"/>
          <w:lang w:val="hr-HR"/>
        </w:rPr>
        <w:t xml:space="preserve">poopći. </w:t>
      </w:r>
    </w:p>
    <w:p w14:paraId="173CC928" w14:textId="3D68E843" w:rsidR="006D0139" w:rsidRDefault="00E43C9E" w:rsidP="002669A2">
      <w:pPr>
        <w:jc w:val="both"/>
        <w:rPr>
          <w:iCs/>
          <w:sz w:val="24"/>
          <w:lang w:val="hr-HR"/>
        </w:rPr>
      </w:pPr>
      <w:r>
        <w:rPr>
          <w:iCs/>
          <w:sz w:val="24"/>
          <w:lang w:val="hr-HR"/>
        </w:rPr>
        <w:t xml:space="preserve">Nastavno na navedeno, Daniela Usmiani predlaže da se u članak </w:t>
      </w:r>
      <w:r w:rsidR="00371336">
        <w:rPr>
          <w:iCs/>
          <w:sz w:val="24"/>
          <w:lang w:val="hr-HR"/>
        </w:rPr>
        <w:t>4. Pravilnika doda</w:t>
      </w:r>
      <w:r w:rsidR="00092681">
        <w:rPr>
          <w:iCs/>
          <w:sz w:val="24"/>
          <w:lang w:val="hr-HR"/>
        </w:rPr>
        <w:t xml:space="preserve"> </w:t>
      </w:r>
      <w:r w:rsidR="00371336">
        <w:rPr>
          <w:iCs/>
          <w:sz w:val="24"/>
          <w:lang w:val="hr-HR"/>
        </w:rPr>
        <w:t>formulacija</w:t>
      </w:r>
      <w:r w:rsidR="00092681">
        <w:rPr>
          <w:iCs/>
          <w:sz w:val="24"/>
          <w:lang w:val="hr-HR"/>
        </w:rPr>
        <w:t xml:space="preserve"> </w:t>
      </w:r>
      <w:r w:rsidR="005A2F1E">
        <w:rPr>
          <w:iCs/>
          <w:sz w:val="24"/>
          <w:lang w:val="hr-HR"/>
        </w:rPr>
        <w:t>„ i za ostale potrebe u okviru djelatnosti škole</w:t>
      </w:r>
      <w:r w:rsidR="00EF2F3E">
        <w:rPr>
          <w:iCs/>
          <w:sz w:val="24"/>
          <w:lang w:val="hr-HR"/>
        </w:rPr>
        <w:t>“</w:t>
      </w:r>
      <w:r w:rsidR="00643298">
        <w:rPr>
          <w:iCs/>
          <w:sz w:val="24"/>
          <w:lang w:val="hr-HR"/>
        </w:rPr>
        <w:t xml:space="preserve">, a ostali članove navode da su s time suglasni. </w:t>
      </w:r>
    </w:p>
    <w:p w14:paraId="1614656E" w14:textId="1AB17061" w:rsidR="007331F5" w:rsidRPr="00DC1322" w:rsidRDefault="00D15727" w:rsidP="002669A2">
      <w:pPr>
        <w:jc w:val="both"/>
        <w:rPr>
          <w:b/>
          <w:bCs/>
          <w:iCs/>
          <w:sz w:val="24"/>
          <w:lang w:val="hr-HR"/>
        </w:rPr>
      </w:pPr>
      <w:r>
        <w:rPr>
          <w:iCs/>
          <w:sz w:val="24"/>
          <w:lang w:val="hr-HR"/>
        </w:rPr>
        <w:t xml:space="preserve"> </w:t>
      </w:r>
    </w:p>
    <w:p w14:paraId="51AB24FE" w14:textId="101EC3F2" w:rsidR="00297BEB" w:rsidRDefault="00297BEB" w:rsidP="00297B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prijedlog predsjednice, Školski odbor </w:t>
      </w:r>
      <w:r w:rsidR="00DC1322">
        <w:rPr>
          <w:sz w:val="24"/>
          <w:szCs w:val="24"/>
        </w:rPr>
        <w:t xml:space="preserve">jednoglasno </w:t>
      </w:r>
    </w:p>
    <w:p w14:paraId="0833792A" w14:textId="2DB6FDF7" w:rsidR="001E1B91" w:rsidRDefault="001E1B91" w:rsidP="00A51350">
      <w:pPr>
        <w:jc w:val="both"/>
        <w:rPr>
          <w:sz w:val="24"/>
          <w:szCs w:val="24"/>
          <w:lang w:val="hr-HR"/>
        </w:rPr>
      </w:pPr>
    </w:p>
    <w:p w14:paraId="6039B077" w14:textId="42309158" w:rsidR="00297BEB" w:rsidRDefault="00297BEB" w:rsidP="00297BEB">
      <w:pPr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ODLUKU</w:t>
      </w:r>
    </w:p>
    <w:p w14:paraId="3E660412" w14:textId="77777777" w:rsidR="00E07662" w:rsidRDefault="00E07662" w:rsidP="00297BEB">
      <w:pPr>
        <w:rPr>
          <w:sz w:val="24"/>
          <w:szCs w:val="24"/>
          <w:lang w:val="hr-HR"/>
        </w:rPr>
      </w:pPr>
    </w:p>
    <w:p w14:paraId="5C44BF20" w14:textId="3DA95D5D" w:rsidR="00297BEB" w:rsidRDefault="00297BEB" w:rsidP="00AF139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I. </w:t>
      </w:r>
      <w:r w:rsidR="00150225">
        <w:rPr>
          <w:sz w:val="24"/>
          <w:szCs w:val="24"/>
          <w:lang w:val="hr-HR"/>
        </w:rPr>
        <w:t xml:space="preserve">Donosi se </w:t>
      </w:r>
      <w:r w:rsidR="004E0277">
        <w:rPr>
          <w:sz w:val="24"/>
          <w:szCs w:val="24"/>
          <w:lang w:val="hr-HR"/>
        </w:rPr>
        <w:t xml:space="preserve">Pravilnik </w:t>
      </w:r>
      <w:r w:rsidR="004E0277" w:rsidRPr="002669A2">
        <w:rPr>
          <w:iCs/>
          <w:sz w:val="24"/>
          <w:lang w:val="hr-HR"/>
        </w:rPr>
        <w:t>o korištenju službenih vozila i osobnih vozila u službene svrhe</w:t>
      </w:r>
      <w:r w:rsidR="00AF1397">
        <w:rPr>
          <w:iCs/>
          <w:sz w:val="24"/>
          <w:lang w:val="hr-HR"/>
        </w:rPr>
        <w:t xml:space="preserve"> </w:t>
      </w:r>
      <w:r w:rsidR="00430288">
        <w:rPr>
          <w:iCs/>
          <w:sz w:val="24"/>
          <w:lang w:val="hr-HR"/>
        </w:rPr>
        <w:t>u</w:t>
      </w:r>
      <w:r w:rsidR="00150225">
        <w:rPr>
          <w:iCs/>
          <w:sz w:val="24"/>
          <w:lang w:val="hr-HR"/>
        </w:rPr>
        <w:t>z dopunu članka 4. prema kojoj se dodaje formulacija</w:t>
      </w:r>
      <w:r w:rsidR="00DD4693">
        <w:rPr>
          <w:iCs/>
          <w:sz w:val="24"/>
          <w:lang w:val="hr-HR"/>
        </w:rPr>
        <w:t xml:space="preserve"> „ i za ostale potrebe u okviru djelatnosti škole</w:t>
      </w:r>
      <w:r w:rsidR="00EF2F3E">
        <w:rPr>
          <w:iCs/>
          <w:sz w:val="24"/>
          <w:lang w:val="hr-HR"/>
        </w:rPr>
        <w:t>“</w:t>
      </w:r>
      <w:r w:rsidR="00DD4693">
        <w:rPr>
          <w:iCs/>
          <w:sz w:val="24"/>
          <w:lang w:val="hr-HR"/>
        </w:rPr>
        <w:t xml:space="preserve">. </w:t>
      </w:r>
    </w:p>
    <w:p w14:paraId="531841DC" w14:textId="0A0E49F0" w:rsidR="00412400" w:rsidRDefault="00412400" w:rsidP="00297BEB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II. Ova odluka se prilaže zapisniku i čini njegov sastavni dio. </w:t>
      </w:r>
    </w:p>
    <w:p w14:paraId="67A97381" w14:textId="61F78CC8" w:rsidR="00412400" w:rsidRDefault="00412400" w:rsidP="000222A2">
      <w:pPr>
        <w:jc w:val="center"/>
        <w:rPr>
          <w:sz w:val="24"/>
          <w:szCs w:val="24"/>
          <w:lang w:val="hr-HR"/>
        </w:rPr>
      </w:pPr>
    </w:p>
    <w:p w14:paraId="70E0D0BC" w14:textId="26BBF6D4" w:rsidR="000222A2" w:rsidRDefault="000222A2" w:rsidP="000222A2">
      <w:pPr>
        <w:jc w:val="center"/>
        <w:rPr>
          <w:b/>
          <w:bCs/>
          <w:sz w:val="24"/>
          <w:szCs w:val="24"/>
          <w:lang w:val="hr-HR"/>
        </w:rPr>
      </w:pPr>
      <w:r w:rsidRPr="000222A2">
        <w:rPr>
          <w:b/>
          <w:bCs/>
          <w:sz w:val="24"/>
          <w:szCs w:val="24"/>
          <w:lang w:val="hr-HR"/>
        </w:rPr>
        <w:t xml:space="preserve">Ad. 4 </w:t>
      </w:r>
    </w:p>
    <w:p w14:paraId="327A757B" w14:textId="527389FD" w:rsidR="00D12B29" w:rsidRDefault="001D711D" w:rsidP="00754F4F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Ravnat</w:t>
      </w:r>
      <w:r w:rsidR="00A77D10">
        <w:rPr>
          <w:sz w:val="24"/>
          <w:szCs w:val="24"/>
          <w:lang w:val="hr-HR"/>
        </w:rPr>
        <w:t>eljica</w:t>
      </w:r>
      <w:r>
        <w:rPr>
          <w:sz w:val="24"/>
          <w:szCs w:val="24"/>
          <w:lang w:val="hr-HR"/>
        </w:rPr>
        <w:t xml:space="preserve"> Vera</w:t>
      </w:r>
      <w:r w:rsidR="00754F4F">
        <w:rPr>
          <w:sz w:val="24"/>
          <w:szCs w:val="24"/>
          <w:lang w:val="hr-HR"/>
        </w:rPr>
        <w:t xml:space="preserve"> Hrvoj </w:t>
      </w:r>
      <w:r w:rsidR="00554415">
        <w:rPr>
          <w:sz w:val="24"/>
          <w:szCs w:val="24"/>
          <w:lang w:val="hr-HR"/>
        </w:rPr>
        <w:t xml:space="preserve">prisutnima izlaže </w:t>
      </w:r>
      <w:r w:rsidR="000165D7">
        <w:rPr>
          <w:sz w:val="24"/>
          <w:szCs w:val="24"/>
          <w:lang w:val="hr-HR"/>
        </w:rPr>
        <w:t xml:space="preserve">prijedlog otplate dugovanja </w:t>
      </w:r>
      <w:r w:rsidR="007375E3">
        <w:rPr>
          <w:sz w:val="24"/>
          <w:szCs w:val="24"/>
          <w:lang w:val="hr-HR"/>
        </w:rPr>
        <w:t xml:space="preserve">koje </w:t>
      </w:r>
      <w:r w:rsidR="00CF0E1C">
        <w:rPr>
          <w:sz w:val="24"/>
          <w:szCs w:val="24"/>
          <w:lang w:val="hr-HR"/>
        </w:rPr>
        <w:t xml:space="preserve">tvrtka Zagorka d.o.o. </w:t>
      </w:r>
      <w:r w:rsidR="00562722">
        <w:rPr>
          <w:sz w:val="24"/>
          <w:szCs w:val="24"/>
          <w:lang w:val="hr-HR"/>
        </w:rPr>
        <w:t>ima prema Srednjoj školi Bedekovčina. Tako</w:t>
      </w:r>
      <w:r w:rsidR="00DE7F2B">
        <w:rPr>
          <w:sz w:val="24"/>
          <w:szCs w:val="24"/>
          <w:lang w:val="hr-HR"/>
        </w:rPr>
        <w:t xml:space="preserve"> je</w:t>
      </w:r>
      <w:r w:rsidR="00562722">
        <w:rPr>
          <w:sz w:val="24"/>
          <w:szCs w:val="24"/>
          <w:lang w:val="hr-HR"/>
        </w:rPr>
        <w:t xml:space="preserve"> sukladno </w:t>
      </w:r>
      <w:r w:rsidR="0070236F">
        <w:rPr>
          <w:sz w:val="24"/>
          <w:szCs w:val="24"/>
          <w:lang w:val="hr-HR"/>
        </w:rPr>
        <w:t>dogovoru postignutom na sastanku održanom 31. ožujka 2022. godine</w:t>
      </w:r>
      <w:r w:rsidR="00CA3BE9">
        <w:rPr>
          <w:sz w:val="24"/>
          <w:szCs w:val="24"/>
          <w:lang w:val="hr-HR"/>
        </w:rPr>
        <w:t xml:space="preserve">, kojem su prisustvovali </w:t>
      </w:r>
      <w:r w:rsidR="00211C24">
        <w:rPr>
          <w:sz w:val="24"/>
          <w:szCs w:val="24"/>
          <w:lang w:val="hr-HR"/>
        </w:rPr>
        <w:t>direktor Zvonko Jakuš</w:t>
      </w:r>
      <w:r w:rsidR="00CE4C6A">
        <w:rPr>
          <w:sz w:val="24"/>
          <w:szCs w:val="24"/>
          <w:lang w:val="hr-HR"/>
        </w:rPr>
        <w:t>, ravnateljica Vera Hrvoj, voditeljica računovodstva Ivana Spevec i tajnica Petra Čavlek</w:t>
      </w:r>
      <w:r w:rsidR="004A24CF">
        <w:rPr>
          <w:sz w:val="24"/>
          <w:szCs w:val="24"/>
          <w:lang w:val="hr-HR"/>
        </w:rPr>
        <w:t xml:space="preserve">, </w:t>
      </w:r>
      <w:r w:rsidR="000C2EC4">
        <w:rPr>
          <w:sz w:val="24"/>
          <w:szCs w:val="24"/>
          <w:lang w:val="hr-HR"/>
        </w:rPr>
        <w:t xml:space="preserve">dana 8. travnja 2022. godine </w:t>
      </w:r>
      <w:r w:rsidR="00466773">
        <w:rPr>
          <w:sz w:val="24"/>
          <w:szCs w:val="24"/>
          <w:lang w:val="hr-HR"/>
        </w:rPr>
        <w:t>zaprimljen dopis t</w:t>
      </w:r>
      <w:r w:rsidR="00AA02B5">
        <w:rPr>
          <w:sz w:val="24"/>
          <w:szCs w:val="24"/>
          <w:lang w:val="hr-HR"/>
        </w:rPr>
        <w:t>rgovačkog društva</w:t>
      </w:r>
      <w:r w:rsidR="00466773">
        <w:rPr>
          <w:sz w:val="24"/>
          <w:szCs w:val="24"/>
          <w:lang w:val="hr-HR"/>
        </w:rPr>
        <w:t xml:space="preserve"> Zagorke d.o.o. u kojoj je sadržan sljedeći plan otplate postojećih i </w:t>
      </w:r>
      <w:r w:rsidR="00480224">
        <w:rPr>
          <w:sz w:val="24"/>
          <w:szCs w:val="24"/>
          <w:lang w:val="hr-HR"/>
        </w:rPr>
        <w:t xml:space="preserve">obveza kako slijedi: </w:t>
      </w:r>
    </w:p>
    <w:p w14:paraId="4598B987" w14:textId="01563378" w:rsidR="00480224" w:rsidRDefault="00480224" w:rsidP="00480224">
      <w:pPr>
        <w:jc w:val="both"/>
        <w:rPr>
          <w:iCs/>
          <w:sz w:val="24"/>
          <w:szCs w:val="24"/>
          <w:lang w:val="hr-HR"/>
        </w:rPr>
      </w:pPr>
      <w:r w:rsidRPr="00480224">
        <w:rPr>
          <w:iCs/>
          <w:sz w:val="24"/>
          <w:szCs w:val="24"/>
          <w:lang w:val="hr-HR"/>
        </w:rPr>
        <w:t>-</w:t>
      </w:r>
      <w:r>
        <w:rPr>
          <w:iCs/>
          <w:sz w:val="24"/>
          <w:szCs w:val="24"/>
          <w:lang w:val="hr-HR"/>
        </w:rPr>
        <w:t xml:space="preserve"> </w:t>
      </w:r>
      <w:r w:rsidR="00A33CE3">
        <w:rPr>
          <w:iCs/>
          <w:sz w:val="24"/>
          <w:szCs w:val="24"/>
          <w:lang w:val="hr-HR"/>
        </w:rPr>
        <w:t xml:space="preserve">dospjele tri rate iz sporazuma o otplati duga </w:t>
      </w:r>
      <w:r w:rsidR="00311D77">
        <w:rPr>
          <w:iCs/>
          <w:sz w:val="24"/>
          <w:szCs w:val="24"/>
          <w:lang w:val="hr-HR"/>
        </w:rPr>
        <w:t xml:space="preserve">podmirit će do 15.04.2022. godine; </w:t>
      </w:r>
    </w:p>
    <w:p w14:paraId="630120A3" w14:textId="54AC8FEC" w:rsidR="00311D77" w:rsidRDefault="00311D77" w:rsidP="00480224">
      <w:pPr>
        <w:jc w:val="both"/>
        <w:rPr>
          <w:iCs/>
          <w:sz w:val="24"/>
          <w:szCs w:val="24"/>
          <w:lang w:val="hr-HR"/>
        </w:rPr>
      </w:pPr>
      <w:r>
        <w:rPr>
          <w:iCs/>
          <w:sz w:val="24"/>
          <w:szCs w:val="24"/>
          <w:lang w:val="hr-HR"/>
        </w:rPr>
        <w:t xml:space="preserve">- polovicu iznosa računa </w:t>
      </w:r>
      <w:r w:rsidR="00D97ADF">
        <w:rPr>
          <w:iCs/>
          <w:sz w:val="24"/>
          <w:szCs w:val="24"/>
          <w:lang w:val="hr-HR"/>
        </w:rPr>
        <w:t>za najam iz siječnja 2022. godine podmirit će do 30.05.2022. godin</w:t>
      </w:r>
      <w:r w:rsidR="005D6D76">
        <w:rPr>
          <w:iCs/>
          <w:sz w:val="24"/>
          <w:szCs w:val="24"/>
          <w:lang w:val="hr-HR"/>
        </w:rPr>
        <w:t>e</w:t>
      </w:r>
      <w:r w:rsidR="00D97ADF">
        <w:rPr>
          <w:iCs/>
          <w:sz w:val="24"/>
          <w:szCs w:val="24"/>
          <w:lang w:val="hr-HR"/>
        </w:rPr>
        <w:t xml:space="preserve">; </w:t>
      </w:r>
      <w:r w:rsidR="005D6D76">
        <w:rPr>
          <w:iCs/>
          <w:sz w:val="24"/>
          <w:szCs w:val="24"/>
          <w:lang w:val="hr-HR"/>
        </w:rPr>
        <w:t>drugu polovicu iznosa podmirit će do 30.09.2022. godine</w:t>
      </w:r>
      <w:r w:rsidR="00984F9E">
        <w:rPr>
          <w:iCs/>
          <w:sz w:val="24"/>
          <w:szCs w:val="24"/>
          <w:lang w:val="hr-HR"/>
        </w:rPr>
        <w:t>;</w:t>
      </w:r>
    </w:p>
    <w:p w14:paraId="7B1A3D4D" w14:textId="30EA99BC" w:rsidR="00984F9E" w:rsidRPr="00480224" w:rsidRDefault="00984F9E" w:rsidP="00480224">
      <w:pPr>
        <w:jc w:val="both"/>
        <w:rPr>
          <w:iCs/>
          <w:sz w:val="24"/>
          <w:szCs w:val="24"/>
          <w:lang w:val="hr-HR"/>
        </w:rPr>
      </w:pPr>
      <w:r>
        <w:rPr>
          <w:iCs/>
          <w:sz w:val="24"/>
          <w:szCs w:val="24"/>
          <w:lang w:val="hr-HR"/>
        </w:rPr>
        <w:t xml:space="preserve">- polovicu iznosa nove fakture za period 2022.-2023. </w:t>
      </w:r>
      <w:r w:rsidR="00D82E4B">
        <w:rPr>
          <w:iCs/>
          <w:sz w:val="24"/>
          <w:szCs w:val="24"/>
          <w:lang w:val="hr-HR"/>
        </w:rPr>
        <w:t xml:space="preserve">podmirit će do 31.12.2022. godine, a drugu polovicu do 31.03.2023. godine. </w:t>
      </w:r>
    </w:p>
    <w:p w14:paraId="3FB0DB57" w14:textId="7CB27547" w:rsidR="00D12B29" w:rsidRDefault="00D12B29" w:rsidP="00D12B29">
      <w:pPr>
        <w:jc w:val="both"/>
        <w:rPr>
          <w:iCs/>
          <w:sz w:val="24"/>
          <w:szCs w:val="24"/>
          <w:lang w:val="hr-HR"/>
        </w:rPr>
      </w:pPr>
    </w:p>
    <w:p w14:paraId="66F32DF8" w14:textId="0B87F15B" w:rsidR="00D95942" w:rsidRDefault="00D95942" w:rsidP="00D959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prijedlog predsjednice, Školski odbor jednoglasno </w:t>
      </w:r>
      <w:r w:rsidR="005843DE">
        <w:rPr>
          <w:sz w:val="24"/>
          <w:szCs w:val="24"/>
        </w:rPr>
        <w:t>donosi</w:t>
      </w:r>
    </w:p>
    <w:p w14:paraId="1A377AD5" w14:textId="77777777" w:rsidR="00D95942" w:rsidRDefault="00D95942" w:rsidP="00D95942">
      <w:pPr>
        <w:jc w:val="both"/>
        <w:rPr>
          <w:sz w:val="24"/>
          <w:szCs w:val="24"/>
          <w:lang w:val="hr-HR"/>
        </w:rPr>
      </w:pPr>
    </w:p>
    <w:p w14:paraId="5D6FFAE5" w14:textId="77777777" w:rsidR="00D95942" w:rsidRDefault="00D95942" w:rsidP="00D95942">
      <w:pPr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ODLUKU</w:t>
      </w:r>
    </w:p>
    <w:p w14:paraId="2BF901E7" w14:textId="77777777" w:rsidR="00D95942" w:rsidRDefault="00D95942" w:rsidP="00D95942">
      <w:pPr>
        <w:rPr>
          <w:sz w:val="24"/>
          <w:szCs w:val="24"/>
          <w:lang w:val="hr-HR"/>
        </w:rPr>
      </w:pPr>
    </w:p>
    <w:p w14:paraId="0ACAC52D" w14:textId="775BF2D4" w:rsidR="00D95942" w:rsidRDefault="00D95942" w:rsidP="00D95942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I. Usvaja se prijedlog otplate dugovanja koje</w:t>
      </w:r>
      <w:r w:rsidR="00AA02B5">
        <w:rPr>
          <w:sz w:val="24"/>
          <w:szCs w:val="24"/>
          <w:lang w:val="hr-HR"/>
        </w:rPr>
        <w:t xml:space="preserve"> trgovačko društvo </w:t>
      </w:r>
      <w:r w:rsidR="001163D1">
        <w:rPr>
          <w:sz w:val="24"/>
          <w:szCs w:val="24"/>
          <w:lang w:val="hr-HR"/>
        </w:rPr>
        <w:t xml:space="preserve">Zagorka d.o.o. ima prema Srednjoj školi Bedekovčina. </w:t>
      </w:r>
    </w:p>
    <w:p w14:paraId="1FFB030D" w14:textId="77777777" w:rsidR="00D95942" w:rsidRDefault="00D95942" w:rsidP="00D95942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II. Ova odluka se prilaže zapisniku i čini njegov sastavni dio. </w:t>
      </w:r>
    </w:p>
    <w:p w14:paraId="7BB0C9EF" w14:textId="77777777" w:rsidR="00D95942" w:rsidRDefault="00D95942" w:rsidP="00D95942">
      <w:pPr>
        <w:jc w:val="center"/>
        <w:rPr>
          <w:sz w:val="24"/>
          <w:szCs w:val="24"/>
          <w:lang w:val="hr-HR"/>
        </w:rPr>
      </w:pPr>
    </w:p>
    <w:p w14:paraId="654A1ACE" w14:textId="77777777" w:rsidR="00D95942" w:rsidRPr="00E06036" w:rsidRDefault="00D95942" w:rsidP="00D12B29">
      <w:pPr>
        <w:jc w:val="both"/>
        <w:rPr>
          <w:iCs/>
          <w:sz w:val="24"/>
          <w:szCs w:val="24"/>
          <w:lang w:val="hr-HR"/>
        </w:rPr>
      </w:pPr>
    </w:p>
    <w:p w14:paraId="1B180020" w14:textId="77777777" w:rsidR="00F3552C" w:rsidRDefault="00D17F5B" w:rsidP="00D17F5B">
      <w:pPr>
        <w:jc w:val="center"/>
        <w:rPr>
          <w:b/>
          <w:bCs/>
          <w:sz w:val="24"/>
          <w:szCs w:val="24"/>
          <w:lang w:val="hr-HR"/>
        </w:rPr>
      </w:pPr>
      <w:r w:rsidRPr="00D17F5B">
        <w:rPr>
          <w:b/>
          <w:bCs/>
          <w:sz w:val="24"/>
          <w:szCs w:val="24"/>
          <w:lang w:val="hr-HR"/>
        </w:rPr>
        <w:t>Ad. 5</w:t>
      </w:r>
    </w:p>
    <w:p w14:paraId="75D88CD1" w14:textId="5600B42E" w:rsidR="00A9270A" w:rsidRDefault="00F3552C" w:rsidP="00A9270A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Ravnateljica Vera Hrvoj prisutnima </w:t>
      </w:r>
      <w:r w:rsidR="000C3C96">
        <w:rPr>
          <w:sz w:val="24"/>
          <w:szCs w:val="24"/>
          <w:lang w:val="hr-HR"/>
        </w:rPr>
        <w:t>izlaže molbu stručne suradnice pedagoginje Tatjane Papst</w:t>
      </w:r>
      <w:r w:rsidR="00CA0695">
        <w:rPr>
          <w:sz w:val="24"/>
          <w:szCs w:val="24"/>
          <w:lang w:val="hr-HR"/>
        </w:rPr>
        <w:t xml:space="preserve"> </w:t>
      </w:r>
      <w:r w:rsidR="000B1403">
        <w:rPr>
          <w:sz w:val="24"/>
          <w:szCs w:val="24"/>
          <w:lang w:val="hr-HR"/>
        </w:rPr>
        <w:t xml:space="preserve">za financiranje 7. modula edukacije u iznosu od 2.800,00 kn. </w:t>
      </w:r>
      <w:r w:rsidR="00D37CE5">
        <w:rPr>
          <w:sz w:val="24"/>
          <w:szCs w:val="24"/>
          <w:lang w:val="hr-HR"/>
        </w:rPr>
        <w:t>Objašnjava da se radi o art terapiji koju primjenjuje n</w:t>
      </w:r>
      <w:r w:rsidR="00CB395A">
        <w:rPr>
          <w:sz w:val="24"/>
          <w:szCs w:val="24"/>
          <w:lang w:val="hr-HR"/>
        </w:rPr>
        <w:t>a</w:t>
      </w:r>
      <w:r w:rsidR="00D37CE5">
        <w:rPr>
          <w:sz w:val="24"/>
          <w:szCs w:val="24"/>
          <w:lang w:val="hr-HR"/>
        </w:rPr>
        <w:t xml:space="preserve"> učenike s posebnim potrebama. </w:t>
      </w:r>
    </w:p>
    <w:p w14:paraId="72D05752" w14:textId="77777777" w:rsidR="00134976" w:rsidRDefault="00D25B9A" w:rsidP="00A9270A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Daniela Usmiani ističe da su edukcije i kontinuirana stručna usavršavanja nastavnika važna, no da bi pri odob</w:t>
      </w:r>
      <w:r w:rsidR="000A303C">
        <w:rPr>
          <w:sz w:val="24"/>
          <w:szCs w:val="24"/>
          <w:lang w:val="hr-HR"/>
        </w:rPr>
        <w:t>ravanju istih trebalo utvrditi jasne kriterije, k</w:t>
      </w:r>
      <w:r w:rsidR="009F7DE3">
        <w:rPr>
          <w:sz w:val="24"/>
          <w:szCs w:val="24"/>
          <w:lang w:val="hr-HR"/>
        </w:rPr>
        <w:t xml:space="preserve">ako bi svi zaposlenici bili jednaki u pravima. </w:t>
      </w:r>
      <w:r w:rsidR="007A46F5">
        <w:rPr>
          <w:sz w:val="24"/>
          <w:szCs w:val="24"/>
          <w:lang w:val="hr-HR"/>
        </w:rPr>
        <w:t xml:space="preserve">Mišel Mrkoci </w:t>
      </w:r>
      <w:r w:rsidR="00843FBF">
        <w:rPr>
          <w:sz w:val="24"/>
          <w:szCs w:val="24"/>
          <w:lang w:val="hr-HR"/>
        </w:rPr>
        <w:t>je mišljenja</w:t>
      </w:r>
      <w:r w:rsidR="00C16C1D">
        <w:rPr>
          <w:sz w:val="24"/>
          <w:szCs w:val="24"/>
          <w:lang w:val="hr-HR"/>
        </w:rPr>
        <w:t xml:space="preserve"> kako</w:t>
      </w:r>
      <w:r w:rsidR="00843FBF">
        <w:rPr>
          <w:sz w:val="24"/>
          <w:szCs w:val="24"/>
          <w:lang w:val="hr-HR"/>
        </w:rPr>
        <w:t xml:space="preserve"> bi se trebala formirati stavk</w:t>
      </w:r>
      <w:r w:rsidR="00C50A16">
        <w:rPr>
          <w:sz w:val="24"/>
          <w:szCs w:val="24"/>
          <w:lang w:val="hr-HR"/>
        </w:rPr>
        <w:t>a</w:t>
      </w:r>
      <w:r w:rsidR="00843FBF">
        <w:rPr>
          <w:sz w:val="24"/>
          <w:szCs w:val="24"/>
          <w:lang w:val="hr-HR"/>
        </w:rPr>
        <w:t xml:space="preserve"> u financijskom planu </w:t>
      </w:r>
      <w:r w:rsidR="00667463">
        <w:rPr>
          <w:sz w:val="24"/>
          <w:szCs w:val="24"/>
          <w:lang w:val="hr-HR"/>
        </w:rPr>
        <w:t>„S</w:t>
      </w:r>
      <w:r w:rsidR="00843FBF">
        <w:rPr>
          <w:sz w:val="24"/>
          <w:szCs w:val="24"/>
          <w:lang w:val="hr-HR"/>
        </w:rPr>
        <w:t>tručna usavršavanja</w:t>
      </w:r>
      <w:r w:rsidR="00667463">
        <w:rPr>
          <w:sz w:val="24"/>
          <w:szCs w:val="24"/>
          <w:lang w:val="hr-HR"/>
        </w:rPr>
        <w:t xml:space="preserve">“ ili </w:t>
      </w:r>
      <w:r w:rsidR="00B85F4C">
        <w:rPr>
          <w:sz w:val="24"/>
          <w:szCs w:val="24"/>
          <w:lang w:val="hr-HR"/>
        </w:rPr>
        <w:t xml:space="preserve">donijeti pravilnik </w:t>
      </w:r>
      <w:r w:rsidR="00C16C1D">
        <w:rPr>
          <w:sz w:val="24"/>
          <w:szCs w:val="24"/>
          <w:lang w:val="hr-HR"/>
        </w:rPr>
        <w:t xml:space="preserve">koji će regulirati tu materiju. </w:t>
      </w:r>
      <w:r w:rsidR="00C50A16">
        <w:rPr>
          <w:sz w:val="24"/>
          <w:szCs w:val="24"/>
          <w:lang w:val="hr-HR"/>
        </w:rPr>
        <w:t xml:space="preserve">Nastavno na navedeno Daniela Usmiani </w:t>
      </w:r>
      <w:r w:rsidR="00FE69BC">
        <w:rPr>
          <w:sz w:val="24"/>
          <w:szCs w:val="24"/>
          <w:lang w:val="hr-HR"/>
        </w:rPr>
        <w:t>predlaže</w:t>
      </w:r>
      <w:r w:rsidR="00217C20">
        <w:rPr>
          <w:sz w:val="24"/>
          <w:szCs w:val="24"/>
          <w:lang w:val="hr-HR"/>
        </w:rPr>
        <w:t xml:space="preserve"> </w:t>
      </w:r>
      <w:r w:rsidR="00160335">
        <w:rPr>
          <w:sz w:val="24"/>
          <w:szCs w:val="24"/>
          <w:lang w:val="hr-HR"/>
        </w:rPr>
        <w:t xml:space="preserve">kriterije, kao što su iznos financiranja/sufinanciranja, </w:t>
      </w:r>
      <w:r w:rsidR="00612389">
        <w:rPr>
          <w:sz w:val="24"/>
          <w:szCs w:val="24"/>
          <w:lang w:val="hr-HR"/>
        </w:rPr>
        <w:t xml:space="preserve">vremenski okvir kojim se </w:t>
      </w:r>
      <w:r w:rsidR="00F848AD">
        <w:rPr>
          <w:sz w:val="24"/>
          <w:szCs w:val="24"/>
          <w:lang w:val="hr-HR"/>
        </w:rPr>
        <w:t xml:space="preserve">radnik obvezuje na rad u školi, </w:t>
      </w:r>
      <w:r w:rsidR="00787A27">
        <w:rPr>
          <w:sz w:val="24"/>
          <w:szCs w:val="24"/>
          <w:lang w:val="hr-HR"/>
        </w:rPr>
        <w:t>svrha</w:t>
      </w:r>
      <w:r w:rsidR="00134976">
        <w:rPr>
          <w:sz w:val="24"/>
          <w:szCs w:val="24"/>
          <w:lang w:val="hr-HR"/>
        </w:rPr>
        <w:t xml:space="preserve"> i ostali uvjeti. </w:t>
      </w:r>
    </w:p>
    <w:p w14:paraId="0D99A993" w14:textId="77777777" w:rsidR="00C42761" w:rsidRDefault="00D213EF" w:rsidP="00A9270A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Članovi Školskog odbora donose zaključak prema kojem se stručne službe Škole zadužuju </w:t>
      </w:r>
      <w:r w:rsidR="00AB1FB0">
        <w:rPr>
          <w:sz w:val="24"/>
          <w:szCs w:val="24"/>
          <w:lang w:val="hr-HR"/>
        </w:rPr>
        <w:t>izraditi nacrt pravilnika kojim će se regulirati materija financiranja/sufinanciranja edukacija</w:t>
      </w:r>
      <w:r w:rsidR="00C42761">
        <w:rPr>
          <w:sz w:val="24"/>
          <w:szCs w:val="24"/>
          <w:lang w:val="hr-HR"/>
        </w:rPr>
        <w:t xml:space="preserve"> radnika Srednje škole Bedekovčina.</w:t>
      </w:r>
    </w:p>
    <w:p w14:paraId="3994FF3A" w14:textId="06E96D99" w:rsidR="00C50A16" w:rsidRPr="00CA0695" w:rsidRDefault="00C42761" w:rsidP="00A9270A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 prijedlog predsjednic</w:t>
      </w:r>
      <w:r w:rsidR="005843DE">
        <w:rPr>
          <w:sz w:val="24"/>
          <w:szCs w:val="24"/>
          <w:lang w:val="hr-HR"/>
        </w:rPr>
        <w:t>e, Školski odbor jednoglasno donosi</w:t>
      </w:r>
      <w:r>
        <w:rPr>
          <w:sz w:val="24"/>
          <w:szCs w:val="24"/>
          <w:lang w:val="hr-HR"/>
        </w:rPr>
        <w:t xml:space="preserve"> </w:t>
      </w:r>
      <w:r w:rsidR="00787A27">
        <w:rPr>
          <w:sz w:val="24"/>
          <w:szCs w:val="24"/>
          <w:lang w:val="hr-HR"/>
        </w:rPr>
        <w:t xml:space="preserve"> </w:t>
      </w:r>
    </w:p>
    <w:p w14:paraId="0F9F255D" w14:textId="77777777" w:rsidR="00A9270A" w:rsidRDefault="00A9270A" w:rsidP="00A9270A">
      <w:pPr>
        <w:jc w:val="both"/>
        <w:rPr>
          <w:iCs/>
          <w:sz w:val="24"/>
          <w:szCs w:val="24"/>
          <w:lang w:val="hr-HR"/>
        </w:rPr>
      </w:pPr>
    </w:p>
    <w:p w14:paraId="676928F0" w14:textId="77777777" w:rsidR="00A9270A" w:rsidRDefault="00A9270A" w:rsidP="00A9270A">
      <w:pPr>
        <w:jc w:val="center"/>
        <w:rPr>
          <w:iCs/>
          <w:sz w:val="24"/>
          <w:szCs w:val="24"/>
          <w:lang w:val="hr-HR"/>
        </w:rPr>
      </w:pPr>
      <w:r>
        <w:rPr>
          <w:iCs/>
          <w:sz w:val="24"/>
          <w:szCs w:val="24"/>
          <w:lang w:val="hr-HR"/>
        </w:rPr>
        <w:lastRenderedPageBreak/>
        <w:t>ODLUKU</w:t>
      </w:r>
    </w:p>
    <w:p w14:paraId="48547C51" w14:textId="77777777" w:rsidR="00A9270A" w:rsidRDefault="00A9270A" w:rsidP="00A9270A">
      <w:pPr>
        <w:jc w:val="both"/>
        <w:rPr>
          <w:iCs/>
          <w:sz w:val="24"/>
          <w:szCs w:val="24"/>
          <w:lang w:val="hr-HR"/>
        </w:rPr>
      </w:pPr>
    </w:p>
    <w:p w14:paraId="602E2080" w14:textId="1DDBA856" w:rsidR="00317306" w:rsidRDefault="00A9270A" w:rsidP="00A9270A">
      <w:pPr>
        <w:jc w:val="both"/>
        <w:rPr>
          <w:iCs/>
          <w:sz w:val="24"/>
          <w:szCs w:val="24"/>
          <w:lang w:val="hr-HR"/>
        </w:rPr>
      </w:pPr>
      <w:r>
        <w:rPr>
          <w:iCs/>
          <w:sz w:val="24"/>
          <w:szCs w:val="24"/>
          <w:lang w:val="hr-HR"/>
        </w:rPr>
        <w:t xml:space="preserve">I. </w:t>
      </w:r>
      <w:r w:rsidR="002409D5">
        <w:rPr>
          <w:iCs/>
          <w:sz w:val="24"/>
          <w:szCs w:val="24"/>
          <w:lang w:val="hr-HR"/>
        </w:rPr>
        <w:t>Tatjani Papst, stručnoj suradnici pedagoginji, o</w:t>
      </w:r>
      <w:r w:rsidR="005843DE">
        <w:rPr>
          <w:iCs/>
          <w:sz w:val="24"/>
          <w:szCs w:val="24"/>
          <w:lang w:val="hr-HR"/>
        </w:rPr>
        <w:t xml:space="preserve">dobrava se financiranje 7. modula </w:t>
      </w:r>
      <w:r w:rsidR="002409D5">
        <w:rPr>
          <w:iCs/>
          <w:sz w:val="24"/>
          <w:szCs w:val="24"/>
          <w:lang w:val="hr-HR"/>
        </w:rPr>
        <w:t xml:space="preserve">edukacije. </w:t>
      </w:r>
    </w:p>
    <w:p w14:paraId="588E70DF" w14:textId="0ED59DAC" w:rsidR="00A9270A" w:rsidRDefault="00A9270A" w:rsidP="00A9270A">
      <w:pPr>
        <w:jc w:val="both"/>
        <w:rPr>
          <w:iCs/>
          <w:sz w:val="24"/>
          <w:szCs w:val="24"/>
          <w:lang w:val="hr-HR"/>
        </w:rPr>
      </w:pPr>
      <w:r>
        <w:rPr>
          <w:iCs/>
          <w:sz w:val="24"/>
          <w:szCs w:val="24"/>
          <w:lang w:val="hr-HR"/>
        </w:rPr>
        <w:t>II. Ova odluk</w:t>
      </w:r>
      <w:r w:rsidR="00317306">
        <w:rPr>
          <w:iCs/>
          <w:sz w:val="24"/>
          <w:szCs w:val="24"/>
          <w:lang w:val="hr-HR"/>
        </w:rPr>
        <w:t>e</w:t>
      </w:r>
      <w:r>
        <w:rPr>
          <w:iCs/>
          <w:sz w:val="24"/>
          <w:szCs w:val="24"/>
          <w:lang w:val="hr-HR"/>
        </w:rPr>
        <w:t xml:space="preserve"> se prilaž</w:t>
      </w:r>
      <w:r w:rsidR="00317306">
        <w:rPr>
          <w:iCs/>
          <w:sz w:val="24"/>
          <w:szCs w:val="24"/>
          <w:lang w:val="hr-HR"/>
        </w:rPr>
        <w:t>u</w:t>
      </w:r>
      <w:r>
        <w:rPr>
          <w:iCs/>
          <w:sz w:val="24"/>
          <w:szCs w:val="24"/>
          <w:lang w:val="hr-HR"/>
        </w:rPr>
        <w:t xml:space="preserve"> zapisniku i čin</w:t>
      </w:r>
      <w:r w:rsidR="00317306">
        <w:rPr>
          <w:iCs/>
          <w:sz w:val="24"/>
          <w:szCs w:val="24"/>
          <w:lang w:val="hr-HR"/>
        </w:rPr>
        <w:t>e</w:t>
      </w:r>
      <w:r>
        <w:rPr>
          <w:iCs/>
          <w:sz w:val="24"/>
          <w:szCs w:val="24"/>
          <w:lang w:val="hr-HR"/>
        </w:rPr>
        <w:t xml:space="preserve"> njegov sastavni dio. </w:t>
      </w:r>
    </w:p>
    <w:p w14:paraId="2D9F7362" w14:textId="77777777" w:rsidR="00317306" w:rsidRDefault="00317306" w:rsidP="00A9270A">
      <w:pPr>
        <w:jc w:val="both"/>
        <w:rPr>
          <w:iCs/>
          <w:sz w:val="24"/>
          <w:szCs w:val="24"/>
          <w:lang w:val="hr-HR"/>
        </w:rPr>
      </w:pPr>
    </w:p>
    <w:p w14:paraId="532F9F58" w14:textId="6500D86B" w:rsidR="009265CE" w:rsidRDefault="009265CE" w:rsidP="00A9270A">
      <w:pPr>
        <w:jc w:val="both"/>
        <w:rPr>
          <w:iCs/>
          <w:sz w:val="24"/>
          <w:szCs w:val="24"/>
          <w:lang w:val="hr-HR"/>
        </w:rPr>
      </w:pPr>
    </w:p>
    <w:p w14:paraId="40B4953D" w14:textId="77777777" w:rsidR="00EF2F3E" w:rsidRDefault="009265CE" w:rsidP="009265CE">
      <w:pPr>
        <w:jc w:val="center"/>
        <w:rPr>
          <w:b/>
          <w:bCs/>
          <w:iCs/>
          <w:sz w:val="24"/>
          <w:szCs w:val="24"/>
          <w:lang w:val="hr-HR"/>
        </w:rPr>
      </w:pPr>
      <w:r w:rsidRPr="009265CE">
        <w:rPr>
          <w:b/>
          <w:bCs/>
          <w:iCs/>
          <w:sz w:val="24"/>
          <w:szCs w:val="24"/>
          <w:lang w:val="hr-HR"/>
        </w:rPr>
        <w:t>Ad. 6</w:t>
      </w:r>
    </w:p>
    <w:p w14:paraId="3EED8C13" w14:textId="77777777" w:rsidR="00FA4831" w:rsidRDefault="00EF2F3E" w:rsidP="00EF2F3E">
      <w:pPr>
        <w:jc w:val="both"/>
        <w:rPr>
          <w:bCs/>
          <w:iCs/>
          <w:sz w:val="24"/>
          <w:szCs w:val="24"/>
          <w:lang w:val="hr-HR"/>
        </w:rPr>
      </w:pPr>
      <w:r>
        <w:rPr>
          <w:bCs/>
          <w:iCs/>
          <w:sz w:val="24"/>
          <w:szCs w:val="24"/>
          <w:lang w:val="hr-HR"/>
        </w:rPr>
        <w:t xml:space="preserve">Vezano uz svečanu dodjelu godišnjih priznanja, predsjednica Daniela Usmiani predlaže da </w:t>
      </w:r>
      <w:r w:rsidR="00FA4831">
        <w:rPr>
          <w:bCs/>
          <w:iCs/>
          <w:sz w:val="24"/>
          <w:szCs w:val="24"/>
          <w:lang w:val="hr-HR"/>
        </w:rPr>
        <w:t xml:space="preserve">se objedine svečane dodjele godišnjih priznanja za 2021. i 2022. godinu, budući da nema slobodnih termina za održavanje, sa čime su prisutni članovi suglasni. </w:t>
      </w:r>
    </w:p>
    <w:p w14:paraId="6C7B7ED3" w14:textId="136E7D8E" w:rsidR="009265CE" w:rsidRPr="00EF2F3E" w:rsidRDefault="00FA4831" w:rsidP="00EF2F3E">
      <w:pPr>
        <w:jc w:val="both"/>
        <w:rPr>
          <w:bCs/>
          <w:iCs/>
          <w:sz w:val="24"/>
          <w:szCs w:val="24"/>
          <w:lang w:val="hr-HR"/>
        </w:rPr>
      </w:pPr>
      <w:r>
        <w:rPr>
          <w:bCs/>
          <w:iCs/>
          <w:sz w:val="24"/>
          <w:szCs w:val="24"/>
          <w:lang w:val="hr-HR"/>
        </w:rPr>
        <w:t xml:space="preserve">Također, ravnateljica Vera Hrvoj obavještava prisutne kako se ove godine obilježava 30 godina Medicinskog učilišta Srednje škole Bedekovčina te da je u tijeku izrada monografije. </w:t>
      </w:r>
    </w:p>
    <w:p w14:paraId="1B053038" w14:textId="0B4D6ADE" w:rsidR="004366DA" w:rsidRDefault="004366DA" w:rsidP="00D66516">
      <w:pPr>
        <w:rPr>
          <w:sz w:val="24"/>
          <w:szCs w:val="24"/>
          <w:lang w:val="hr-HR"/>
        </w:rPr>
      </w:pPr>
    </w:p>
    <w:p w14:paraId="34098E35" w14:textId="2AE320A2" w:rsidR="00F65C06" w:rsidRDefault="00F65C06" w:rsidP="00D6651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Završeno: 20:</w:t>
      </w:r>
      <w:r w:rsidR="00EF2F3E">
        <w:rPr>
          <w:sz w:val="24"/>
          <w:szCs w:val="24"/>
          <w:lang w:val="hr-HR"/>
        </w:rPr>
        <w:t>00</w:t>
      </w:r>
      <w:r>
        <w:rPr>
          <w:sz w:val="24"/>
          <w:szCs w:val="24"/>
          <w:lang w:val="hr-HR"/>
        </w:rPr>
        <w:t xml:space="preserve"> sati </w:t>
      </w:r>
    </w:p>
    <w:p w14:paraId="77F1648C" w14:textId="02AB3CC9" w:rsidR="00F65C06" w:rsidRDefault="00F65C06" w:rsidP="00D66516">
      <w:pPr>
        <w:rPr>
          <w:sz w:val="24"/>
          <w:szCs w:val="24"/>
          <w:lang w:val="hr-HR"/>
        </w:rPr>
      </w:pPr>
    </w:p>
    <w:p w14:paraId="37F45983" w14:textId="06C4B684" w:rsidR="00390839" w:rsidRDefault="00F65C06" w:rsidP="00390839">
      <w:pPr>
        <w:tabs>
          <w:tab w:val="left" w:pos="8292"/>
        </w:tabs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Zapis</w:t>
      </w:r>
      <w:r w:rsidR="00390839">
        <w:rPr>
          <w:sz w:val="24"/>
          <w:szCs w:val="24"/>
          <w:lang w:val="hr-HR"/>
        </w:rPr>
        <w:t>ničarka:                                                                               Predsjednica Školskog odbora:</w:t>
      </w:r>
    </w:p>
    <w:p w14:paraId="23E0DDE8" w14:textId="3D58EF82" w:rsidR="00390839" w:rsidRDefault="00390839" w:rsidP="00390839">
      <w:pPr>
        <w:tabs>
          <w:tab w:val="left" w:pos="6312"/>
        </w:tabs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Petra Čavlek, mag.iur.                                                                          Daniela Usmiani, prof.</w:t>
      </w:r>
    </w:p>
    <w:p w14:paraId="3F9CC47D" w14:textId="77777777" w:rsidR="004B740C" w:rsidRDefault="004B740C" w:rsidP="00F3552C">
      <w:pPr>
        <w:jc w:val="both"/>
        <w:rPr>
          <w:sz w:val="24"/>
          <w:szCs w:val="24"/>
          <w:lang w:val="hr-HR"/>
        </w:rPr>
      </w:pPr>
    </w:p>
    <w:p w14:paraId="08EC8E42" w14:textId="77777777" w:rsidR="003C6669" w:rsidRPr="00B57E43" w:rsidRDefault="003C6669" w:rsidP="00F3552C">
      <w:pPr>
        <w:jc w:val="both"/>
        <w:rPr>
          <w:sz w:val="24"/>
          <w:szCs w:val="24"/>
          <w:lang w:val="hr-HR"/>
        </w:rPr>
      </w:pPr>
    </w:p>
    <w:p w14:paraId="6F5EF50F" w14:textId="77777777" w:rsidR="00D17F5B" w:rsidRPr="00D17F5B" w:rsidRDefault="00D17F5B" w:rsidP="00D17F5B">
      <w:pPr>
        <w:jc w:val="both"/>
        <w:rPr>
          <w:b/>
          <w:bCs/>
          <w:sz w:val="24"/>
          <w:szCs w:val="24"/>
          <w:lang w:val="hr-HR"/>
        </w:rPr>
      </w:pPr>
    </w:p>
    <w:sectPr w:rsidR="00D17F5B" w:rsidRPr="00D17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712E9"/>
    <w:multiLevelType w:val="hybridMultilevel"/>
    <w:tmpl w:val="164EEE9E"/>
    <w:lvl w:ilvl="0" w:tplc="FD9839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F1CC3"/>
    <w:multiLevelType w:val="hybridMultilevel"/>
    <w:tmpl w:val="85DA6A4C"/>
    <w:lvl w:ilvl="0" w:tplc="C2BC3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81599"/>
    <w:multiLevelType w:val="hybridMultilevel"/>
    <w:tmpl w:val="94B08EB4"/>
    <w:lvl w:ilvl="0" w:tplc="16A2C548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  <w:color w:val="auto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311FC8"/>
    <w:multiLevelType w:val="hybridMultilevel"/>
    <w:tmpl w:val="B6847B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E5EEA"/>
    <w:multiLevelType w:val="hybridMultilevel"/>
    <w:tmpl w:val="3118BEC2"/>
    <w:lvl w:ilvl="0" w:tplc="041A000F">
      <w:start w:val="1"/>
      <w:numFmt w:val="decimal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207F3"/>
    <w:multiLevelType w:val="hybridMultilevel"/>
    <w:tmpl w:val="F7DECC8E"/>
    <w:lvl w:ilvl="0" w:tplc="819CC9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E10C55"/>
    <w:multiLevelType w:val="hybridMultilevel"/>
    <w:tmpl w:val="7FECE524"/>
    <w:lvl w:ilvl="0" w:tplc="16A2C548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  <w:color w:val="auto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967DA2"/>
    <w:multiLevelType w:val="hybridMultilevel"/>
    <w:tmpl w:val="B6847B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73F80"/>
    <w:multiLevelType w:val="hybridMultilevel"/>
    <w:tmpl w:val="1826BA32"/>
    <w:lvl w:ilvl="0" w:tplc="E1029D82">
      <w:start w:val="5"/>
      <w:numFmt w:val="decimal"/>
      <w:lvlText w:val="%1."/>
      <w:lvlJc w:val="left"/>
      <w:pPr>
        <w:ind w:left="785" w:hanging="360"/>
      </w:pPr>
    </w:lvl>
    <w:lvl w:ilvl="1" w:tplc="041A0019">
      <w:start w:val="1"/>
      <w:numFmt w:val="lowerLetter"/>
      <w:lvlText w:val="%2."/>
      <w:lvlJc w:val="left"/>
      <w:pPr>
        <w:ind w:left="1505" w:hanging="360"/>
      </w:pPr>
    </w:lvl>
    <w:lvl w:ilvl="2" w:tplc="041A001B">
      <w:start w:val="1"/>
      <w:numFmt w:val="lowerRoman"/>
      <w:lvlText w:val="%3."/>
      <w:lvlJc w:val="right"/>
      <w:pPr>
        <w:ind w:left="2225" w:hanging="180"/>
      </w:pPr>
    </w:lvl>
    <w:lvl w:ilvl="3" w:tplc="041A000F">
      <w:start w:val="1"/>
      <w:numFmt w:val="decimal"/>
      <w:lvlText w:val="%4."/>
      <w:lvlJc w:val="left"/>
      <w:pPr>
        <w:ind w:left="2945" w:hanging="360"/>
      </w:pPr>
    </w:lvl>
    <w:lvl w:ilvl="4" w:tplc="041A0019">
      <w:start w:val="1"/>
      <w:numFmt w:val="lowerLetter"/>
      <w:lvlText w:val="%5."/>
      <w:lvlJc w:val="left"/>
      <w:pPr>
        <w:ind w:left="3665" w:hanging="360"/>
      </w:pPr>
    </w:lvl>
    <w:lvl w:ilvl="5" w:tplc="041A001B">
      <w:start w:val="1"/>
      <w:numFmt w:val="lowerRoman"/>
      <w:lvlText w:val="%6."/>
      <w:lvlJc w:val="right"/>
      <w:pPr>
        <w:ind w:left="4385" w:hanging="180"/>
      </w:pPr>
    </w:lvl>
    <w:lvl w:ilvl="6" w:tplc="041A000F">
      <w:start w:val="1"/>
      <w:numFmt w:val="decimal"/>
      <w:lvlText w:val="%7."/>
      <w:lvlJc w:val="left"/>
      <w:pPr>
        <w:ind w:left="5105" w:hanging="360"/>
      </w:pPr>
    </w:lvl>
    <w:lvl w:ilvl="7" w:tplc="041A0019">
      <w:start w:val="1"/>
      <w:numFmt w:val="lowerLetter"/>
      <w:lvlText w:val="%8."/>
      <w:lvlJc w:val="left"/>
      <w:pPr>
        <w:ind w:left="5825" w:hanging="360"/>
      </w:pPr>
    </w:lvl>
    <w:lvl w:ilvl="8" w:tplc="041A001B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6AF45C90"/>
    <w:multiLevelType w:val="hybridMultilevel"/>
    <w:tmpl w:val="B6847B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876"/>
    <w:rsid w:val="000115E5"/>
    <w:rsid w:val="000165D7"/>
    <w:rsid w:val="000222A2"/>
    <w:rsid w:val="00024CEF"/>
    <w:rsid w:val="000336B7"/>
    <w:rsid w:val="0003467A"/>
    <w:rsid w:val="00037A02"/>
    <w:rsid w:val="00044694"/>
    <w:rsid w:val="00046326"/>
    <w:rsid w:val="00047A8A"/>
    <w:rsid w:val="00051ACA"/>
    <w:rsid w:val="00060AC3"/>
    <w:rsid w:val="00084C9B"/>
    <w:rsid w:val="000855A7"/>
    <w:rsid w:val="000905E5"/>
    <w:rsid w:val="00092681"/>
    <w:rsid w:val="000968E7"/>
    <w:rsid w:val="000A303C"/>
    <w:rsid w:val="000B1403"/>
    <w:rsid w:val="000C2EC4"/>
    <w:rsid w:val="000C3C96"/>
    <w:rsid w:val="000C7ECD"/>
    <w:rsid w:val="000D1A66"/>
    <w:rsid w:val="000D289E"/>
    <w:rsid w:val="000D6B75"/>
    <w:rsid w:val="000D787C"/>
    <w:rsid w:val="000E3FA6"/>
    <w:rsid w:val="000E604B"/>
    <w:rsid w:val="000E66BB"/>
    <w:rsid w:val="000F0825"/>
    <w:rsid w:val="000F452B"/>
    <w:rsid w:val="001117F6"/>
    <w:rsid w:val="001163D1"/>
    <w:rsid w:val="00117763"/>
    <w:rsid w:val="00134976"/>
    <w:rsid w:val="00150225"/>
    <w:rsid w:val="00154A2C"/>
    <w:rsid w:val="00155FA3"/>
    <w:rsid w:val="00160335"/>
    <w:rsid w:val="001933CE"/>
    <w:rsid w:val="00197760"/>
    <w:rsid w:val="001A1AC0"/>
    <w:rsid w:val="001B4B6F"/>
    <w:rsid w:val="001B5849"/>
    <w:rsid w:val="001D1644"/>
    <w:rsid w:val="001D3B22"/>
    <w:rsid w:val="001D711D"/>
    <w:rsid w:val="001E1B91"/>
    <w:rsid w:val="001E609B"/>
    <w:rsid w:val="001F3FFA"/>
    <w:rsid w:val="001F4B00"/>
    <w:rsid w:val="001F567B"/>
    <w:rsid w:val="00202D70"/>
    <w:rsid w:val="0020480F"/>
    <w:rsid w:val="0020757D"/>
    <w:rsid w:val="00211A9B"/>
    <w:rsid w:val="00211C24"/>
    <w:rsid w:val="00217C20"/>
    <w:rsid w:val="0022054A"/>
    <w:rsid w:val="002409D5"/>
    <w:rsid w:val="0024184A"/>
    <w:rsid w:val="00255219"/>
    <w:rsid w:val="00255323"/>
    <w:rsid w:val="002669A2"/>
    <w:rsid w:val="00276ADD"/>
    <w:rsid w:val="00276F44"/>
    <w:rsid w:val="00281159"/>
    <w:rsid w:val="00293F99"/>
    <w:rsid w:val="002973F2"/>
    <w:rsid w:val="00297BEB"/>
    <w:rsid w:val="002A0FAC"/>
    <w:rsid w:val="002A27E1"/>
    <w:rsid w:val="002C0921"/>
    <w:rsid w:val="002C3327"/>
    <w:rsid w:val="002C632C"/>
    <w:rsid w:val="002D6C12"/>
    <w:rsid w:val="002E2F11"/>
    <w:rsid w:val="00301F37"/>
    <w:rsid w:val="00310F94"/>
    <w:rsid w:val="00311D77"/>
    <w:rsid w:val="00317306"/>
    <w:rsid w:val="0031770E"/>
    <w:rsid w:val="00327A3D"/>
    <w:rsid w:val="0034057C"/>
    <w:rsid w:val="00342C7E"/>
    <w:rsid w:val="00350E38"/>
    <w:rsid w:val="00353904"/>
    <w:rsid w:val="00371336"/>
    <w:rsid w:val="00372BE0"/>
    <w:rsid w:val="0038223D"/>
    <w:rsid w:val="00383F4D"/>
    <w:rsid w:val="00385026"/>
    <w:rsid w:val="00390839"/>
    <w:rsid w:val="003A5D5D"/>
    <w:rsid w:val="003B054F"/>
    <w:rsid w:val="003B1204"/>
    <w:rsid w:val="003B4E91"/>
    <w:rsid w:val="003B7587"/>
    <w:rsid w:val="003C064D"/>
    <w:rsid w:val="003C5121"/>
    <w:rsid w:val="003C6669"/>
    <w:rsid w:val="003E030F"/>
    <w:rsid w:val="003E061B"/>
    <w:rsid w:val="003E5F22"/>
    <w:rsid w:val="003E77CF"/>
    <w:rsid w:val="003F10CB"/>
    <w:rsid w:val="003F450F"/>
    <w:rsid w:val="003F6593"/>
    <w:rsid w:val="004047AB"/>
    <w:rsid w:val="00404AD1"/>
    <w:rsid w:val="00406C95"/>
    <w:rsid w:val="00411E86"/>
    <w:rsid w:val="00412400"/>
    <w:rsid w:val="00427AC2"/>
    <w:rsid w:val="00427EDC"/>
    <w:rsid w:val="00430288"/>
    <w:rsid w:val="00434FC2"/>
    <w:rsid w:val="004366DA"/>
    <w:rsid w:val="00440985"/>
    <w:rsid w:val="004422B2"/>
    <w:rsid w:val="00444266"/>
    <w:rsid w:val="00451A97"/>
    <w:rsid w:val="00452A1A"/>
    <w:rsid w:val="004530C6"/>
    <w:rsid w:val="00466773"/>
    <w:rsid w:val="004715A7"/>
    <w:rsid w:val="0047308B"/>
    <w:rsid w:val="00480224"/>
    <w:rsid w:val="004A24CF"/>
    <w:rsid w:val="004A6FE8"/>
    <w:rsid w:val="004B740C"/>
    <w:rsid w:val="004C4311"/>
    <w:rsid w:val="004D6F7B"/>
    <w:rsid w:val="004E0277"/>
    <w:rsid w:val="004E16AC"/>
    <w:rsid w:val="004F2A79"/>
    <w:rsid w:val="00500A57"/>
    <w:rsid w:val="00505D5B"/>
    <w:rsid w:val="0050686E"/>
    <w:rsid w:val="00514F63"/>
    <w:rsid w:val="005210CF"/>
    <w:rsid w:val="00522A71"/>
    <w:rsid w:val="005237ED"/>
    <w:rsid w:val="00531CE8"/>
    <w:rsid w:val="005342CC"/>
    <w:rsid w:val="00534DDB"/>
    <w:rsid w:val="00547603"/>
    <w:rsid w:val="00547F6E"/>
    <w:rsid w:val="00554415"/>
    <w:rsid w:val="0056084F"/>
    <w:rsid w:val="00562722"/>
    <w:rsid w:val="005843DE"/>
    <w:rsid w:val="0059097B"/>
    <w:rsid w:val="005948EA"/>
    <w:rsid w:val="005A2F1E"/>
    <w:rsid w:val="005B2E21"/>
    <w:rsid w:val="005B5D13"/>
    <w:rsid w:val="005B6A7F"/>
    <w:rsid w:val="005D0A60"/>
    <w:rsid w:val="005D5B0E"/>
    <w:rsid w:val="005D6D76"/>
    <w:rsid w:val="005F2223"/>
    <w:rsid w:val="00603E1E"/>
    <w:rsid w:val="00607658"/>
    <w:rsid w:val="00612389"/>
    <w:rsid w:val="00614A7E"/>
    <w:rsid w:val="00614D76"/>
    <w:rsid w:val="00620264"/>
    <w:rsid w:val="00620268"/>
    <w:rsid w:val="00626F5E"/>
    <w:rsid w:val="00642D69"/>
    <w:rsid w:val="00643298"/>
    <w:rsid w:val="00663019"/>
    <w:rsid w:val="00667463"/>
    <w:rsid w:val="00671719"/>
    <w:rsid w:val="0067232F"/>
    <w:rsid w:val="006739EF"/>
    <w:rsid w:val="00676486"/>
    <w:rsid w:val="00696CF9"/>
    <w:rsid w:val="006977CF"/>
    <w:rsid w:val="006A5E0B"/>
    <w:rsid w:val="006B1469"/>
    <w:rsid w:val="006B1C18"/>
    <w:rsid w:val="006C081A"/>
    <w:rsid w:val="006C1312"/>
    <w:rsid w:val="006C35DF"/>
    <w:rsid w:val="006C3FAA"/>
    <w:rsid w:val="006C6FE2"/>
    <w:rsid w:val="006D0139"/>
    <w:rsid w:val="006D46E4"/>
    <w:rsid w:val="006D7A66"/>
    <w:rsid w:val="006E0829"/>
    <w:rsid w:val="006E6FCA"/>
    <w:rsid w:val="006F0CCE"/>
    <w:rsid w:val="00700566"/>
    <w:rsid w:val="0070236F"/>
    <w:rsid w:val="007129F8"/>
    <w:rsid w:val="00712F49"/>
    <w:rsid w:val="00716A2E"/>
    <w:rsid w:val="00721B31"/>
    <w:rsid w:val="007331F5"/>
    <w:rsid w:val="007375E3"/>
    <w:rsid w:val="00750572"/>
    <w:rsid w:val="0075186A"/>
    <w:rsid w:val="00753F4E"/>
    <w:rsid w:val="00754F4F"/>
    <w:rsid w:val="00764AE2"/>
    <w:rsid w:val="00781A4C"/>
    <w:rsid w:val="00787A27"/>
    <w:rsid w:val="00793726"/>
    <w:rsid w:val="00794749"/>
    <w:rsid w:val="007A46F5"/>
    <w:rsid w:val="007C32D8"/>
    <w:rsid w:val="007C68DC"/>
    <w:rsid w:val="007D4836"/>
    <w:rsid w:val="007E5D92"/>
    <w:rsid w:val="007F2208"/>
    <w:rsid w:val="007F34CE"/>
    <w:rsid w:val="007F4578"/>
    <w:rsid w:val="00804765"/>
    <w:rsid w:val="0081244C"/>
    <w:rsid w:val="00833AA5"/>
    <w:rsid w:val="00835B4E"/>
    <w:rsid w:val="00837641"/>
    <w:rsid w:val="00843FBF"/>
    <w:rsid w:val="008521B0"/>
    <w:rsid w:val="00852D4F"/>
    <w:rsid w:val="00853A41"/>
    <w:rsid w:val="008671A1"/>
    <w:rsid w:val="00870AB0"/>
    <w:rsid w:val="00872FE6"/>
    <w:rsid w:val="00875C09"/>
    <w:rsid w:val="00875ED5"/>
    <w:rsid w:val="00885610"/>
    <w:rsid w:val="008A2E37"/>
    <w:rsid w:val="008A3A0A"/>
    <w:rsid w:val="008B1450"/>
    <w:rsid w:val="008B5F10"/>
    <w:rsid w:val="008C5498"/>
    <w:rsid w:val="008E1647"/>
    <w:rsid w:val="008E30D2"/>
    <w:rsid w:val="008E46C5"/>
    <w:rsid w:val="008F087F"/>
    <w:rsid w:val="008F76E0"/>
    <w:rsid w:val="00901956"/>
    <w:rsid w:val="009031D6"/>
    <w:rsid w:val="0090595B"/>
    <w:rsid w:val="00914BE6"/>
    <w:rsid w:val="00924AEF"/>
    <w:rsid w:val="009265CE"/>
    <w:rsid w:val="00927CB1"/>
    <w:rsid w:val="00945E9C"/>
    <w:rsid w:val="009475C9"/>
    <w:rsid w:val="00952061"/>
    <w:rsid w:val="00955937"/>
    <w:rsid w:val="00974C43"/>
    <w:rsid w:val="00975243"/>
    <w:rsid w:val="00983313"/>
    <w:rsid w:val="00984F9E"/>
    <w:rsid w:val="00990D47"/>
    <w:rsid w:val="009970FE"/>
    <w:rsid w:val="009976A0"/>
    <w:rsid w:val="009B3C02"/>
    <w:rsid w:val="009B3D7D"/>
    <w:rsid w:val="009B4B1A"/>
    <w:rsid w:val="009B6D9A"/>
    <w:rsid w:val="009C7D95"/>
    <w:rsid w:val="009E0905"/>
    <w:rsid w:val="009E303C"/>
    <w:rsid w:val="009E513F"/>
    <w:rsid w:val="009E6619"/>
    <w:rsid w:val="009F7DE3"/>
    <w:rsid w:val="00A13522"/>
    <w:rsid w:val="00A1431B"/>
    <w:rsid w:val="00A225C3"/>
    <w:rsid w:val="00A33CE3"/>
    <w:rsid w:val="00A51350"/>
    <w:rsid w:val="00A70F53"/>
    <w:rsid w:val="00A73F5C"/>
    <w:rsid w:val="00A77D10"/>
    <w:rsid w:val="00A83BF0"/>
    <w:rsid w:val="00A8469C"/>
    <w:rsid w:val="00A84BE6"/>
    <w:rsid w:val="00A84FD2"/>
    <w:rsid w:val="00A92351"/>
    <w:rsid w:val="00A9270A"/>
    <w:rsid w:val="00A95713"/>
    <w:rsid w:val="00AA02B5"/>
    <w:rsid w:val="00AA4BB7"/>
    <w:rsid w:val="00AA58CC"/>
    <w:rsid w:val="00AB1FB0"/>
    <w:rsid w:val="00AC0F2C"/>
    <w:rsid w:val="00AD771B"/>
    <w:rsid w:val="00AE2BD8"/>
    <w:rsid w:val="00AF0BC3"/>
    <w:rsid w:val="00AF1397"/>
    <w:rsid w:val="00AF1A76"/>
    <w:rsid w:val="00B11697"/>
    <w:rsid w:val="00B25430"/>
    <w:rsid w:val="00B25635"/>
    <w:rsid w:val="00B30E55"/>
    <w:rsid w:val="00B51618"/>
    <w:rsid w:val="00B57E43"/>
    <w:rsid w:val="00B60561"/>
    <w:rsid w:val="00B63E33"/>
    <w:rsid w:val="00B71D5E"/>
    <w:rsid w:val="00B74769"/>
    <w:rsid w:val="00B7706F"/>
    <w:rsid w:val="00B85F4C"/>
    <w:rsid w:val="00BA0C3B"/>
    <w:rsid w:val="00BD1FA7"/>
    <w:rsid w:val="00BD4792"/>
    <w:rsid w:val="00BE3E77"/>
    <w:rsid w:val="00BE4B3A"/>
    <w:rsid w:val="00BF412B"/>
    <w:rsid w:val="00C01DFD"/>
    <w:rsid w:val="00C14408"/>
    <w:rsid w:val="00C154D4"/>
    <w:rsid w:val="00C16C1D"/>
    <w:rsid w:val="00C16EC1"/>
    <w:rsid w:val="00C30D1E"/>
    <w:rsid w:val="00C32E7A"/>
    <w:rsid w:val="00C339FF"/>
    <w:rsid w:val="00C42761"/>
    <w:rsid w:val="00C50A16"/>
    <w:rsid w:val="00C53900"/>
    <w:rsid w:val="00C74EFA"/>
    <w:rsid w:val="00C968CB"/>
    <w:rsid w:val="00CA0695"/>
    <w:rsid w:val="00CA3BE9"/>
    <w:rsid w:val="00CA7F7B"/>
    <w:rsid w:val="00CB19A8"/>
    <w:rsid w:val="00CB395A"/>
    <w:rsid w:val="00CC0876"/>
    <w:rsid w:val="00CC53FB"/>
    <w:rsid w:val="00CD007F"/>
    <w:rsid w:val="00CD7FEC"/>
    <w:rsid w:val="00CE4C6A"/>
    <w:rsid w:val="00CF0E1C"/>
    <w:rsid w:val="00D012C0"/>
    <w:rsid w:val="00D0603A"/>
    <w:rsid w:val="00D1055B"/>
    <w:rsid w:val="00D12B29"/>
    <w:rsid w:val="00D14BC8"/>
    <w:rsid w:val="00D15727"/>
    <w:rsid w:val="00D17F5B"/>
    <w:rsid w:val="00D213EF"/>
    <w:rsid w:val="00D23F75"/>
    <w:rsid w:val="00D25B9A"/>
    <w:rsid w:val="00D37CE5"/>
    <w:rsid w:val="00D52FB0"/>
    <w:rsid w:val="00D61972"/>
    <w:rsid w:val="00D66516"/>
    <w:rsid w:val="00D67B7F"/>
    <w:rsid w:val="00D82942"/>
    <w:rsid w:val="00D82E4B"/>
    <w:rsid w:val="00D95942"/>
    <w:rsid w:val="00D97ADF"/>
    <w:rsid w:val="00DB6185"/>
    <w:rsid w:val="00DC1322"/>
    <w:rsid w:val="00DD1E8C"/>
    <w:rsid w:val="00DD4436"/>
    <w:rsid w:val="00DD4693"/>
    <w:rsid w:val="00DE4E51"/>
    <w:rsid w:val="00DE7F2B"/>
    <w:rsid w:val="00DF14DD"/>
    <w:rsid w:val="00DF626A"/>
    <w:rsid w:val="00E06036"/>
    <w:rsid w:val="00E07662"/>
    <w:rsid w:val="00E140F4"/>
    <w:rsid w:val="00E3421F"/>
    <w:rsid w:val="00E405BB"/>
    <w:rsid w:val="00E43C9E"/>
    <w:rsid w:val="00E62C68"/>
    <w:rsid w:val="00E70EDD"/>
    <w:rsid w:val="00E751A3"/>
    <w:rsid w:val="00E94890"/>
    <w:rsid w:val="00EC3A31"/>
    <w:rsid w:val="00ED271E"/>
    <w:rsid w:val="00ED3C3C"/>
    <w:rsid w:val="00EE0ECF"/>
    <w:rsid w:val="00EF0A9E"/>
    <w:rsid w:val="00EF2F3E"/>
    <w:rsid w:val="00F3552C"/>
    <w:rsid w:val="00F36AC0"/>
    <w:rsid w:val="00F36B1C"/>
    <w:rsid w:val="00F65C06"/>
    <w:rsid w:val="00F724CF"/>
    <w:rsid w:val="00F808DA"/>
    <w:rsid w:val="00F84139"/>
    <w:rsid w:val="00F848AD"/>
    <w:rsid w:val="00FA4831"/>
    <w:rsid w:val="00FC313C"/>
    <w:rsid w:val="00FC649C"/>
    <w:rsid w:val="00FD6CF6"/>
    <w:rsid w:val="00FE69BC"/>
    <w:rsid w:val="00FE7B1C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88FA8"/>
  <w15:chartTrackingRefBased/>
  <w15:docId w15:val="{AF7C4273-E9EC-4DAF-BE8D-13CFD3BF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0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870AB0"/>
    <w:pPr>
      <w:keepNext/>
      <w:outlineLvl w:val="0"/>
    </w:pPr>
    <w:rPr>
      <w:sz w:val="28"/>
      <w:szCs w:val="24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C087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870AB0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patrik.jug1@skole.hr</dc:creator>
  <cp:keywords/>
  <dc:description/>
  <cp:lastModifiedBy>TAJNIK_CA</cp:lastModifiedBy>
  <cp:revision>3</cp:revision>
  <dcterms:created xsi:type="dcterms:W3CDTF">2022-05-23T14:14:00Z</dcterms:created>
  <dcterms:modified xsi:type="dcterms:W3CDTF">2022-05-23T15:11:00Z</dcterms:modified>
</cp:coreProperties>
</file>