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Bedekovčina,</w:t>
      </w:r>
      <w:r w:rsidR="00204716">
        <w:rPr>
          <w:rFonts w:cs="Times New Roman"/>
        </w:rPr>
        <w:t xml:space="preserve"> 27</w:t>
      </w:r>
      <w:r w:rsidRPr="00204716">
        <w:rPr>
          <w:rFonts w:cs="Times New Roman"/>
        </w:rPr>
        <w:t>.</w:t>
      </w:r>
      <w:r w:rsidR="00203ACE" w:rsidRPr="00204716">
        <w:rPr>
          <w:rFonts w:cs="Times New Roman"/>
        </w:rPr>
        <w:t xml:space="preserve"> 1</w:t>
      </w:r>
      <w:r w:rsidRPr="00204716">
        <w:rPr>
          <w:rFonts w:cs="Times New Roman"/>
        </w:rPr>
        <w:t>.</w:t>
      </w:r>
      <w:r w:rsidR="00203ACE" w:rsidRPr="00204716">
        <w:rPr>
          <w:rFonts w:cs="Times New Roman"/>
        </w:rPr>
        <w:t xml:space="preserve"> </w:t>
      </w:r>
      <w:r w:rsidRPr="00204716">
        <w:rPr>
          <w:rFonts w:cs="Times New Roman"/>
        </w:rPr>
        <w:t>202</w:t>
      </w:r>
      <w:r w:rsidR="00204716" w:rsidRPr="00204716">
        <w:rPr>
          <w:rFonts w:cs="Times New Roman"/>
        </w:rPr>
        <w:t>5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116396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116396" w:rsidRPr="00116396">
        <w:rPr>
          <w:rFonts w:cs="Times New Roman"/>
        </w:rPr>
        <w:t>007-03/25-02/03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204716">
        <w:rPr>
          <w:rFonts w:cs="Times New Roman"/>
        </w:rPr>
        <w:t>25</w:t>
      </w:r>
      <w:r w:rsidR="00116396">
        <w:rPr>
          <w:rFonts w:cs="Times New Roman"/>
        </w:rPr>
        <w:t>-4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204716">
        <w:rPr>
          <w:rFonts w:cs="Times New Roman"/>
        </w:rPr>
        <w:t>5</w:t>
      </w:r>
      <w:r w:rsidR="002B7CEF">
        <w:rPr>
          <w:rFonts w:cs="Times New Roman"/>
        </w:rPr>
        <w:t>4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204716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0" w:name="_Hlk149909412"/>
      <w:r w:rsidRPr="00EB2C25">
        <w:rPr>
          <w:rFonts w:eastAsia="Times New Roman" w:cs="Times New Roman"/>
          <w:bCs/>
        </w:rPr>
        <w:t>razdoblju</w:t>
      </w:r>
      <w:r w:rsidR="00204716">
        <w:rPr>
          <w:rFonts w:eastAsia="Times New Roman" w:cs="Times New Roman"/>
          <w:bCs/>
        </w:rPr>
        <w:t xml:space="preserve"> </w:t>
      </w:r>
      <w:r w:rsidR="00204716" w:rsidRPr="00204716">
        <w:rPr>
          <w:rFonts w:eastAsia="Times New Roman" w:cs="Times New Roman"/>
          <w:bCs/>
        </w:rPr>
        <w:t>od</w:t>
      </w:r>
      <w:r w:rsidR="00204716" w:rsidRPr="00204716">
        <w:rPr>
          <w:bCs/>
        </w:rPr>
        <w:t xml:space="preserve"> </w:t>
      </w:r>
      <w:r w:rsidR="002B7CEF">
        <w:rPr>
          <w:bCs/>
        </w:rPr>
        <w:t>utorka</w:t>
      </w:r>
      <w:r w:rsidR="00204716" w:rsidRPr="00204716">
        <w:rPr>
          <w:bCs/>
        </w:rPr>
        <w:t>, 2</w:t>
      </w:r>
      <w:r w:rsidR="002B7CEF">
        <w:rPr>
          <w:bCs/>
        </w:rPr>
        <w:t>5</w:t>
      </w:r>
      <w:r w:rsidR="00204716" w:rsidRPr="00204716">
        <w:rPr>
          <w:bCs/>
        </w:rPr>
        <w:t xml:space="preserve">. </w:t>
      </w:r>
      <w:r w:rsidR="002B7CEF">
        <w:rPr>
          <w:bCs/>
        </w:rPr>
        <w:t>3</w:t>
      </w:r>
      <w:r w:rsidR="00204716" w:rsidRPr="00204716">
        <w:rPr>
          <w:bCs/>
        </w:rPr>
        <w:t>. 2025. do</w:t>
      </w:r>
      <w:r w:rsidR="002B7CEF">
        <w:rPr>
          <w:bCs/>
        </w:rPr>
        <w:t xml:space="preserve"> petka</w:t>
      </w:r>
      <w:r w:rsidR="00204716" w:rsidRPr="00204716">
        <w:rPr>
          <w:bCs/>
        </w:rPr>
        <w:t xml:space="preserve"> 2</w:t>
      </w:r>
      <w:r w:rsidR="002B7CEF">
        <w:rPr>
          <w:bCs/>
        </w:rPr>
        <w:t>8</w:t>
      </w:r>
      <w:r w:rsidR="00204716" w:rsidRPr="00204716">
        <w:rPr>
          <w:bCs/>
        </w:rPr>
        <w:t xml:space="preserve">. </w:t>
      </w:r>
      <w:r w:rsidR="002B7CEF">
        <w:rPr>
          <w:bCs/>
        </w:rPr>
        <w:t>3</w:t>
      </w:r>
      <w:r w:rsidR="00204716" w:rsidRPr="00204716">
        <w:rPr>
          <w:bCs/>
        </w:rPr>
        <w:t>. 2025.</w:t>
      </w:r>
      <w:r w:rsidR="00204716" w:rsidRPr="00A028D8">
        <w:rPr>
          <w:b/>
          <w:bCs/>
        </w:rPr>
        <w:t xml:space="preserve"> </w:t>
      </w:r>
      <w:r w:rsidRPr="00EB2C25">
        <w:rPr>
          <w:rFonts w:eastAsia="Times New Roman" w:cs="Times New Roman"/>
          <w:bCs/>
        </w:rPr>
        <w:t xml:space="preserve"> </w:t>
      </w:r>
      <w:bookmarkEnd w:id="0"/>
      <w:r w:rsidR="00E34B2D" w:rsidRPr="00E34B2D">
        <w:rPr>
          <w:rFonts w:eastAsia="Times New Roman" w:cs="Times New Roman"/>
          <w:bCs/>
        </w:rPr>
        <w:t>(do 1</w:t>
      </w:r>
      <w:r w:rsidR="00702A6F">
        <w:rPr>
          <w:rFonts w:eastAsia="Times New Roman" w:cs="Times New Roman"/>
          <w:bCs/>
        </w:rPr>
        <w:t>0</w:t>
      </w:r>
      <w:r w:rsidR="00E34B2D" w:rsidRPr="00E34B2D">
        <w:rPr>
          <w:rFonts w:eastAsia="Times New Roman" w:cs="Times New Roman"/>
          <w:bCs/>
        </w:rPr>
        <w:t>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55205F" w:rsidRPr="0055205F" w:rsidRDefault="0055205F" w:rsidP="0055205F">
      <w:pPr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1. </w:t>
      </w:r>
      <w:r w:rsidRPr="0055205F">
        <w:rPr>
          <w:rFonts w:eastAsia="Times New Roman" w:cs="Times New Roman"/>
          <w:iCs/>
        </w:rPr>
        <w:t>Verifikacija zapisnika s 53. sjednice Školskog odbora</w:t>
      </w:r>
    </w:p>
    <w:p w:rsidR="0055205F" w:rsidRPr="0055205F" w:rsidRDefault="0055205F" w:rsidP="0055205F">
      <w:pPr>
        <w:contextualSpacing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2. </w:t>
      </w:r>
      <w:r w:rsidRPr="0055205F">
        <w:rPr>
          <w:rFonts w:eastAsia="Times New Roman" w:cs="Times New Roman"/>
          <w:iCs/>
        </w:rPr>
        <w:t xml:space="preserve">Donošenje Odluke o davanju na korištenje slobodnih termina školske sportske dvorane korisnicima s kojima škola nema sklopljen ugovor, za održavanje humanitarnog koncerta povodom 20. obljetnice emisije </w:t>
      </w:r>
      <w:proofErr w:type="spellStart"/>
      <w:r w:rsidRPr="0055205F">
        <w:rPr>
          <w:rFonts w:eastAsia="Times New Roman" w:cs="Times New Roman"/>
          <w:iCs/>
        </w:rPr>
        <w:t>Fio</w:t>
      </w:r>
      <w:proofErr w:type="spellEnd"/>
      <w:r w:rsidRPr="0055205F">
        <w:rPr>
          <w:rFonts w:eastAsia="Times New Roman" w:cs="Times New Roman"/>
          <w:iCs/>
        </w:rPr>
        <w:t xml:space="preserve"> show, dana 5. 4. 2025.</w:t>
      </w:r>
    </w:p>
    <w:p w:rsidR="0055205F" w:rsidRPr="0055205F" w:rsidRDefault="00BE77F6" w:rsidP="0055205F">
      <w:pPr>
        <w:contextualSpacing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3. </w:t>
      </w:r>
      <w:r w:rsidR="0055205F" w:rsidRPr="0055205F">
        <w:rPr>
          <w:rFonts w:eastAsia="Times New Roman" w:cs="Times New Roman"/>
          <w:iCs/>
        </w:rPr>
        <w:t>Donošenje Odluke o prihvaćanju izvještaja o izvršenju financijskog plana za 2024. godinu za Srednju školu Bedekovčina i Učenički dom</w:t>
      </w:r>
    </w:p>
    <w:p w:rsidR="0055205F" w:rsidRPr="0055205F" w:rsidRDefault="00BE77F6" w:rsidP="0055205F">
      <w:pPr>
        <w:contextualSpacing/>
        <w:rPr>
          <w:rFonts w:eastAsia="Times New Roman" w:cs="Times New Roman"/>
          <w:iCs/>
          <w:color w:val="000000" w:themeColor="text1"/>
        </w:rPr>
      </w:pPr>
      <w:r>
        <w:rPr>
          <w:rFonts w:eastAsia="Times New Roman" w:cs="Times New Roman"/>
          <w:iCs/>
          <w:color w:val="000000" w:themeColor="text1"/>
        </w:rPr>
        <w:t xml:space="preserve">4. </w:t>
      </w:r>
      <w:r w:rsidR="0055205F" w:rsidRPr="0055205F">
        <w:rPr>
          <w:rFonts w:eastAsia="Times New Roman" w:cs="Times New Roman"/>
          <w:iCs/>
          <w:color w:val="000000" w:themeColor="text1"/>
        </w:rPr>
        <w:t xml:space="preserve">Donošenje Odluke o cijeni presadnica povrća i cvijeća </w:t>
      </w:r>
    </w:p>
    <w:p w:rsidR="00F11F03" w:rsidRPr="00991FFD" w:rsidRDefault="00F11F03" w:rsidP="00F11F03">
      <w:pPr>
        <w:jc w:val="both"/>
      </w:pPr>
    </w:p>
    <w:p w:rsidR="009A6ED3" w:rsidRDefault="007C0FE7" w:rsidP="00000A14">
      <w:pPr>
        <w:jc w:val="both"/>
      </w:pPr>
      <w:r>
        <w:t>O navedenom dnevnom redu očitoval</w:t>
      </w:r>
      <w:r w:rsidR="00497ED8">
        <w:t>o</w:t>
      </w:r>
      <w:r>
        <w:t xml:space="preserve"> s</w:t>
      </w:r>
      <w:r w:rsidR="00497ED8">
        <w:t>e</w:t>
      </w:r>
      <w:r>
        <w:t xml:space="preserve"> </w:t>
      </w:r>
      <w:r w:rsidR="00497ED8">
        <w:t xml:space="preserve">6 </w:t>
      </w:r>
      <w:r>
        <w:t>članov</w:t>
      </w:r>
      <w:r w:rsidR="00497ED8">
        <w:t>a</w:t>
      </w:r>
      <w:r>
        <w:t xml:space="preserve"> Školskog </w:t>
      </w:r>
      <w:r w:rsidRPr="00263C2F">
        <w:t>odbora: Daniela Usmiani, Gordana Janđel, Mišel Mrkoci, Daniel Borovčak</w:t>
      </w:r>
      <w:r w:rsidR="00000A14" w:rsidRPr="00263C2F">
        <w:t xml:space="preserve">, </w:t>
      </w:r>
      <w:r w:rsidR="00204716" w:rsidRPr="00263C2F">
        <w:t>Elvira Belošević</w:t>
      </w:r>
      <w:r w:rsidR="009A6ED3">
        <w:t xml:space="preserve"> i Đurđica Rožić </w:t>
      </w:r>
    </w:p>
    <w:p w:rsidR="00E34B2D" w:rsidRPr="00263C2F" w:rsidRDefault="00E34B2D" w:rsidP="00000A14">
      <w:pPr>
        <w:jc w:val="both"/>
      </w:pPr>
      <w:r w:rsidRPr="00263C2F">
        <w:t>O navedenom dnevnom redu ni</w:t>
      </w:r>
      <w:r w:rsidR="00263C2F" w:rsidRPr="00263C2F">
        <w:t xml:space="preserve">je se očitovala: </w:t>
      </w:r>
      <w:r w:rsidR="009A6ED3">
        <w:t>Jasminka Krepelnik</w:t>
      </w:r>
    </w:p>
    <w:p w:rsidR="007C0FE7" w:rsidRDefault="007C0FE7" w:rsidP="007C0FE7"/>
    <w:p w:rsidR="007C0FE7" w:rsidRDefault="007C0FE7" w:rsidP="007B39A5">
      <w:pPr>
        <w:jc w:val="both"/>
      </w:pPr>
      <w:r>
        <w:t xml:space="preserve">Ostali prisutni: </w:t>
      </w:r>
      <w:r w:rsidR="00E61D80">
        <w:t>Valentina Đurđević</w:t>
      </w:r>
      <w:r>
        <w:t>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 w:rsidRPr="00907B4A">
        <w:rPr>
          <w:b/>
        </w:rPr>
        <w:t>Ad.1.)</w:t>
      </w:r>
      <w:r>
        <w:t xml:space="preserve"> </w:t>
      </w:r>
      <w:r w:rsidR="009A6ED3">
        <w:t>Pet članova (Daniela Usmiani, Gordana Janđel, Daniel Borovčak, Elvira Belošević, Đurđica Rožić)</w:t>
      </w:r>
      <w:r>
        <w:t xml:space="preserve"> </w:t>
      </w:r>
      <w:r w:rsidR="004D6F51">
        <w:t>Š</w:t>
      </w:r>
      <w:r>
        <w:t>kolskog odbora očitoval</w:t>
      </w:r>
      <w:r w:rsidR="009A6ED3">
        <w:t>o</w:t>
      </w:r>
      <w:r>
        <w:t xml:space="preserve"> s</w:t>
      </w:r>
      <w:r w:rsidR="009A6ED3">
        <w:t>e</w:t>
      </w:r>
      <w:r>
        <w:t xml:space="preserve">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E34B2D">
        <w:rPr>
          <w:rFonts w:eastAsia="Times New Roman" w:cs="Times New Roman"/>
          <w:iCs/>
        </w:rPr>
        <w:t xml:space="preserve">verifikaciji zapisnika s </w:t>
      </w:r>
      <w:r w:rsidR="00204716">
        <w:rPr>
          <w:rFonts w:eastAsia="Times New Roman" w:cs="Times New Roman"/>
          <w:iCs/>
        </w:rPr>
        <w:t>5</w:t>
      </w:r>
      <w:r w:rsidR="009A6ED3">
        <w:rPr>
          <w:rFonts w:eastAsia="Times New Roman" w:cs="Times New Roman"/>
          <w:iCs/>
        </w:rPr>
        <w:t>3</w:t>
      </w:r>
      <w:r w:rsidR="00E34B2D">
        <w:rPr>
          <w:rFonts w:eastAsia="Times New Roman" w:cs="Times New Roman"/>
          <w:iCs/>
        </w:rPr>
        <w:t>. sjednice Školskog odbora.</w:t>
      </w:r>
      <w:r w:rsidR="009A6ED3">
        <w:rPr>
          <w:rFonts w:eastAsia="Times New Roman" w:cs="Times New Roman"/>
          <w:iCs/>
        </w:rPr>
        <w:t xml:space="preserve"> Član Mišel Mrkoci je suzdržan.</w:t>
      </w:r>
    </w:p>
    <w:p w:rsidR="007C0FE7" w:rsidRDefault="00E34B2D" w:rsidP="007B39A5">
      <w:pPr>
        <w:jc w:val="both"/>
      </w:pPr>
      <w:r>
        <w:t xml:space="preserve">Zapisnik s </w:t>
      </w:r>
      <w:r w:rsidR="00204716">
        <w:t>5</w:t>
      </w:r>
      <w:r w:rsidR="009A6ED3">
        <w:t>3</w:t>
      </w:r>
      <w:r>
        <w:t xml:space="preserve">. sjednice Školskog odbora </w:t>
      </w:r>
      <w:r w:rsidR="007C0FE7">
        <w:t>je</w:t>
      </w:r>
      <w:r w:rsidR="00366999">
        <w:t xml:space="preserve"> </w:t>
      </w:r>
      <w:r w:rsidR="007C0FE7">
        <w:t xml:space="preserve">poslan </w:t>
      </w:r>
      <w:r w:rsidR="00366999"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 xml:space="preserve">Školski odbor </w:t>
      </w:r>
      <w:r w:rsidR="00822933">
        <w:t>je sa 5 glasova za i 1 suzdržanim</w:t>
      </w:r>
      <w:r w:rsidR="007B5DC8">
        <w:t xml:space="preserve"> </w:t>
      </w:r>
      <w:r w:rsidR="006956B4">
        <w:t>usvojio</w:t>
      </w:r>
      <w:r w:rsidR="007B5DC8">
        <w:t xml:space="preserve"> </w:t>
      </w:r>
      <w:r w:rsidR="00E34B2D">
        <w:t xml:space="preserve">Zapisnik s </w:t>
      </w:r>
      <w:r w:rsidR="00204716">
        <w:t>5</w:t>
      </w:r>
      <w:r w:rsidR="00D30CAA">
        <w:t>3</w:t>
      </w:r>
      <w:r w:rsidR="00E34B2D">
        <w:t>. sjednice Školskog odbora.</w:t>
      </w:r>
    </w:p>
    <w:p w:rsidR="0024292B" w:rsidRDefault="0024292B" w:rsidP="007B39A5">
      <w:pPr>
        <w:jc w:val="both"/>
      </w:pPr>
    </w:p>
    <w:p w:rsidR="00907B4A" w:rsidRDefault="00BF0E99" w:rsidP="00907B4A">
      <w:pPr>
        <w:spacing w:line="259" w:lineRule="auto"/>
        <w:jc w:val="both"/>
        <w:rPr>
          <w:lang w:eastAsia="en-US"/>
        </w:rPr>
      </w:pPr>
      <w:r w:rsidRPr="00907B4A">
        <w:rPr>
          <w:b/>
        </w:rPr>
        <w:t>Ad.2.)</w:t>
      </w:r>
      <w:r>
        <w:t xml:space="preserve"> Svi gore navedeni članovi Školskog odbora očitovali su se elektronskim putem i u valjanom roku o </w:t>
      </w:r>
      <w:r w:rsidRPr="00204716">
        <w:rPr>
          <w:iCs/>
        </w:rPr>
        <w:t>Donošenj</w:t>
      </w:r>
      <w:r>
        <w:rPr>
          <w:iCs/>
        </w:rPr>
        <w:t>u</w:t>
      </w:r>
      <w:r w:rsidRPr="00204716">
        <w:rPr>
          <w:iCs/>
        </w:rPr>
        <w:t xml:space="preserve"> Odluke o davanju na korištenje slobodnih termina školske sportske dvorane korisn</w:t>
      </w:r>
      <w:r w:rsidR="00384FEE">
        <w:rPr>
          <w:iCs/>
        </w:rPr>
        <w:t>iku</w:t>
      </w:r>
      <w:r w:rsidRPr="00204716">
        <w:rPr>
          <w:iCs/>
        </w:rPr>
        <w:t xml:space="preserve"> s kojim škola nema sklopljen ugovor</w:t>
      </w:r>
      <w:r w:rsidR="00384FEE">
        <w:rPr>
          <w:iCs/>
        </w:rPr>
        <w:t>,</w:t>
      </w:r>
      <w:r w:rsidRPr="00204716">
        <w:rPr>
          <w:iCs/>
        </w:rPr>
        <w:t xml:space="preserve"> za održavanje</w:t>
      </w:r>
      <w:r w:rsidR="00384FEE">
        <w:rPr>
          <w:iCs/>
        </w:rPr>
        <w:t xml:space="preserve"> humanitarnog koncerta, </w:t>
      </w:r>
      <w:r w:rsidR="00907B4A">
        <w:rPr>
          <w:lang w:eastAsia="en-US"/>
        </w:rPr>
        <w:t>Općin</w:t>
      </w:r>
      <w:r w:rsidR="00907B4A">
        <w:rPr>
          <w:lang w:eastAsia="en-US"/>
        </w:rPr>
        <w:t>i</w:t>
      </w:r>
      <w:r w:rsidR="00907B4A">
        <w:rPr>
          <w:lang w:eastAsia="en-US"/>
        </w:rPr>
        <w:t xml:space="preserve"> Bedekovčina, partner u organizaciji humanitarnog koncerta povodom 20. obljetnice </w:t>
      </w:r>
      <w:r w:rsidR="00907B4A">
        <w:rPr>
          <w:lang w:eastAsia="en-US"/>
        </w:rPr>
        <w:lastRenderedPageBreak/>
        <w:t xml:space="preserve">emisije </w:t>
      </w:r>
      <w:proofErr w:type="spellStart"/>
      <w:r w:rsidR="00907B4A">
        <w:rPr>
          <w:lang w:eastAsia="en-US"/>
        </w:rPr>
        <w:t>Fio</w:t>
      </w:r>
      <w:proofErr w:type="spellEnd"/>
      <w:r w:rsidR="00907B4A">
        <w:rPr>
          <w:lang w:eastAsia="en-US"/>
        </w:rPr>
        <w:t xml:space="preserve"> show koji će se održati 5. 4. 2025. s početkom u 19:00 sati. Korištenje dvorane u vremenskom periodu od 15:00 do 21:00 sat, </w:t>
      </w:r>
      <w:r w:rsidR="00907B4A" w:rsidRPr="00FB426F">
        <w:rPr>
          <w:color w:val="FF0000"/>
          <w:lang w:eastAsia="en-US"/>
        </w:rPr>
        <w:t xml:space="preserve">cijena?? </w:t>
      </w:r>
    </w:p>
    <w:p w:rsidR="00BF0E99" w:rsidRPr="00907B4A" w:rsidRDefault="00BF0E99" w:rsidP="00907B4A">
      <w:pPr>
        <w:spacing w:line="259" w:lineRule="auto"/>
        <w:jc w:val="both"/>
        <w:rPr>
          <w:lang w:eastAsia="en-US"/>
        </w:rPr>
      </w:pPr>
      <w:r>
        <w:rPr>
          <w:iCs/>
        </w:rPr>
        <w:t xml:space="preserve">Zahtjev korisnika, poslan </w:t>
      </w:r>
      <w:r w:rsidR="00907B4A">
        <w:rPr>
          <w:iCs/>
        </w:rPr>
        <w:t>je</w:t>
      </w:r>
      <w:r>
        <w:rPr>
          <w:iCs/>
        </w:rPr>
        <w:t xml:space="preserve"> </w:t>
      </w:r>
      <w:r>
        <w:t>članovima Školskog odbora na uvid zajedno s Pozivom na sjednicu.</w:t>
      </w:r>
    </w:p>
    <w:p w:rsidR="00BF0E99" w:rsidRPr="00204716" w:rsidRDefault="00BF0E99" w:rsidP="00BF0E99">
      <w:pPr>
        <w:jc w:val="both"/>
        <w:rPr>
          <w:iCs/>
        </w:rPr>
      </w:pPr>
    </w:p>
    <w:p w:rsidR="00BF0E99" w:rsidRDefault="00907B4A" w:rsidP="00204716">
      <w:pPr>
        <w:jc w:val="both"/>
      </w:pPr>
      <w:r w:rsidRPr="00907B4A">
        <w:rPr>
          <w:b/>
        </w:rPr>
        <w:t>Zaključak:</w:t>
      </w:r>
      <w:r>
        <w:t xml:space="preserve"> Svi gore navedeni članovi Školskog odbora jednoglasno donose Odluku o</w:t>
      </w:r>
      <w:r w:rsidRPr="00204716">
        <w:rPr>
          <w:iCs/>
        </w:rPr>
        <w:t xml:space="preserve"> davanju na korištenje slobodnih termina školske sportske dvorane korisn</w:t>
      </w:r>
      <w:r>
        <w:rPr>
          <w:iCs/>
        </w:rPr>
        <w:t>iku</w:t>
      </w:r>
      <w:r w:rsidRPr="00204716">
        <w:rPr>
          <w:iCs/>
        </w:rPr>
        <w:t xml:space="preserve"> s kojim škola nema sklopljen ugovor</w:t>
      </w:r>
      <w:r>
        <w:rPr>
          <w:iCs/>
        </w:rPr>
        <w:t>,</w:t>
      </w:r>
      <w:r w:rsidRPr="00204716">
        <w:rPr>
          <w:iCs/>
        </w:rPr>
        <w:t xml:space="preserve"> za održavanje</w:t>
      </w:r>
      <w:r>
        <w:rPr>
          <w:iCs/>
        </w:rPr>
        <w:t xml:space="preserve"> humanitarnog koncerta</w:t>
      </w:r>
      <w:r>
        <w:t>.</w:t>
      </w:r>
    </w:p>
    <w:p w:rsidR="00907B4A" w:rsidRDefault="00907B4A" w:rsidP="00204716">
      <w:pPr>
        <w:jc w:val="both"/>
      </w:pPr>
    </w:p>
    <w:p w:rsidR="00113C11" w:rsidRDefault="00113C11" w:rsidP="00204716">
      <w:pPr>
        <w:jc w:val="both"/>
      </w:pPr>
      <w:r w:rsidRPr="00907B4A">
        <w:rPr>
          <w:b/>
        </w:rPr>
        <w:t>Ad.</w:t>
      </w:r>
      <w:r w:rsidR="00BF0E99" w:rsidRPr="00907B4A">
        <w:rPr>
          <w:b/>
        </w:rPr>
        <w:t>3</w:t>
      </w:r>
      <w:r w:rsidRPr="00907B4A">
        <w:rPr>
          <w:b/>
        </w:rPr>
        <w:t>.)</w:t>
      </w:r>
      <w:r>
        <w:t xml:space="preserve"> Svi gore navedeni članovi Školskog odbora očitovali su se elektronskim putem i u valjanom roku o prihvaćanju izvještaja o izvršenju financijskog plana za 2024. godinu za Srednju školu Bedekovčina i Učenički dom. Izvještaj kao i obrazloženje izvještaja financijskog plana za 2024. poslani su članovima Školskog odbora zajedno s Pozivom.</w:t>
      </w:r>
    </w:p>
    <w:p w:rsidR="00907B4A" w:rsidRDefault="00907B4A" w:rsidP="00113C11">
      <w:pPr>
        <w:jc w:val="both"/>
        <w:rPr>
          <w:rFonts w:cs="Times New Roman"/>
          <w:b/>
        </w:rPr>
      </w:pPr>
    </w:p>
    <w:p w:rsidR="00113C11" w:rsidRDefault="00113C11" w:rsidP="00113C11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>: Školski odbor jednoglasno donosi Odluku o prihvaćanju izvještaja o</w:t>
      </w:r>
      <w:r>
        <w:t xml:space="preserve"> izvršenju financijskog plana za 202</w:t>
      </w:r>
      <w:r>
        <w:t>4</w:t>
      </w:r>
      <w:r>
        <w:t>. godinu za Srednju školu Bedekovčina i Učenički dom</w:t>
      </w:r>
      <w:r w:rsidR="00907B4A">
        <w:rPr>
          <w:rFonts w:cs="Times New Roman"/>
        </w:rPr>
        <w:t>.</w:t>
      </w:r>
    </w:p>
    <w:p w:rsidR="00113C11" w:rsidRDefault="00113C11" w:rsidP="00204716">
      <w:pPr>
        <w:jc w:val="both"/>
      </w:pPr>
    </w:p>
    <w:p w:rsidR="00907B4A" w:rsidRDefault="007C0FE7" w:rsidP="00204716">
      <w:pPr>
        <w:jc w:val="both"/>
        <w:rPr>
          <w:iCs/>
        </w:rPr>
      </w:pPr>
      <w:r w:rsidRPr="00907B4A">
        <w:rPr>
          <w:b/>
        </w:rPr>
        <w:t>Ad.</w:t>
      </w:r>
      <w:r w:rsidR="00907B4A" w:rsidRPr="00907B4A">
        <w:rPr>
          <w:b/>
        </w:rPr>
        <w:t>4</w:t>
      </w:r>
      <w:r w:rsidRPr="00907B4A">
        <w:rPr>
          <w:b/>
        </w:rPr>
        <w:t>.)</w:t>
      </w:r>
      <w:r>
        <w:t xml:space="preserve"> Svi</w:t>
      </w:r>
      <w:r w:rsidR="00093C54">
        <w:t xml:space="preserve"> gore navedeni</w:t>
      </w:r>
      <w:r>
        <w:t xml:space="preserve"> članovi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</w:t>
      </w:r>
      <w:r w:rsidR="00093C54">
        <w:t xml:space="preserve"> </w:t>
      </w:r>
      <w:r w:rsidR="00204716" w:rsidRPr="00204716">
        <w:rPr>
          <w:iCs/>
        </w:rPr>
        <w:t>Donošenj</w:t>
      </w:r>
      <w:r w:rsidR="00204716">
        <w:rPr>
          <w:iCs/>
        </w:rPr>
        <w:t>u</w:t>
      </w:r>
      <w:r w:rsidR="00204716" w:rsidRPr="00204716">
        <w:rPr>
          <w:iCs/>
        </w:rPr>
        <w:t xml:space="preserve"> Odluke o </w:t>
      </w:r>
      <w:r w:rsidR="00907B4A">
        <w:rPr>
          <w:iCs/>
        </w:rPr>
        <w:t xml:space="preserve"> cijenama presadnica povrća i cvijeća. </w:t>
      </w:r>
    </w:p>
    <w:p w:rsidR="00204716" w:rsidRPr="005C7508" w:rsidRDefault="00907B4A" w:rsidP="00204716">
      <w:pPr>
        <w:jc w:val="both"/>
        <w:rPr>
          <w:b/>
        </w:rPr>
      </w:pPr>
      <w:r>
        <w:rPr>
          <w:iCs/>
        </w:rPr>
        <w:t xml:space="preserve">Prijedlog Cjenika </w:t>
      </w:r>
      <w:r w:rsidR="00204716">
        <w:rPr>
          <w:iCs/>
        </w:rPr>
        <w:t>poslan</w:t>
      </w:r>
      <w:r w:rsidR="00446427">
        <w:rPr>
          <w:iCs/>
        </w:rPr>
        <w:t xml:space="preserve"> </w:t>
      </w:r>
      <w:r>
        <w:rPr>
          <w:iCs/>
        </w:rPr>
        <w:t>je</w:t>
      </w:r>
      <w:r w:rsidR="00204716">
        <w:rPr>
          <w:iCs/>
        </w:rPr>
        <w:t xml:space="preserve"> </w:t>
      </w:r>
      <w:r w:rsidR="00204716">
        <w:t>članovima Školskog odbora na uvid zajedno s Pozivom na sjednicu.</w:t>
      </w:r>
    </w:p>
    <w:p w:rsidR="007C0FE7" w:rsidRDefault="007C0FE7" w:rsidP="007B39A5">
      <w:pPr>
        <w:jc w:val="both"/>
      </w:pPr>
    </w:p>
    <w:p w:rsidR="00204716" w:rsidRDefault="007C0FE7" w:rsidP="007B39A5">
      <w:pPr>
        <w:jc w:val="both"/>
      </w:pPr>
      <w:r w:rsidRPr="00CB2B41">
        <w:rPr>
          <w:b/>
        </w:rPr>
        <w:t>Zaključak</w:t>
      </w:r>
      <w:r>
        <w:t xml:space="preserve">: </w:t>
      </w:r>
      <w:bookmarkStart w:id="1" w:name="_Hlk155250595"/>
      <w:r>
        <w:t>Školski odbor jednoglasno d</w:t>
      </w:r>
      <w:bookmarkEnd w:id="1"/>
      <w:r w:rsidR="007D0163">
        <w:t>on</w:t>
      </w:r>
      <w:r w:rsidR="00907B4A">
        <w:t>osi</w:t>
      </w:r>
      <w:r w:rsidR="005C7508">
        <w:t xml:space="preserve"> Odluku</w:t>
      </w:r>
      <w:r w:rsidR="00907B4A">
        <w:t xml:space="preserve"> o cijenama (Cjenik) presadnica povrća i cvijeća.</w:t>
      </w:r>
      <w:r w:rsidR="005C7508">
        <w:t xml:space="preserve"> </w:t>
      </w:r>
    </w:p>
    <w:p w:rsidR="00907B4A" w:rsidRDefault="00907B4A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204716">
        <w:t>2</w:t>
      </w:r>
      <w:r w:rsidR="00907B4A">
        <w:t>8</w:t>
      </w:r>
      <w:r>
        <w:t xml:space="preserve">. </w:t>
      </w:r>
      <w:r w:rsidR="00907B4A">
        <w:t>3</w:t>
      </w:r>
      <w:r>
        <w:t>. 202</w:t>
      </w:r>
      <w:r w:rsidR="00204716">
        <w:t>5</w:t>
      </w:r>
      <w:r>
        <w:t>. u</w:t>
      </w:r>
      <w:bookmarkStart w:id="2" w:name="_GoBack"/>
      <w:bookmarkEnd w:id="2"/>
      <w:r>
        <w:t xml:space="preserve"> 1</w:t>
      </w:r>
      <w:r w:rsidR="006956B4">
        <w:t>0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6956B4" w:rsidP="007B39A5">
      <w:pPr>
        <w:jc w:val="both"/>
      </w:pPr>
      <w:r>
        <w:t>Valentina Đurđević</w:t>
      </w:r>
      <w:r w:rsidR="007C0FE7">
        <w:tab/>
      </w:r>
      <w:r w:rsidR="007C0FE7">
        <w:tab/>
        <w:t xml:space="preserve">    </w:t>
      </w:r>
      <w:r w:rsidR="007C0FE7">
        <w:tab/>
      </w:r>
      <w:r w:rsidR="007C0FE7">
        <w:tab/>
      </w:r>
      <w:r w:rsidR="007C0FE7">
        <w:tab/>
      </w:r>
      <w:r w:rsidR="007C0FE7">
        <w:tab/>
        <w:t xml:space="preserve">           Daniela Usmiani, </w:t>
      </w:r>
      <w:proofErr w:type="spellStart"/>
      <w:r w:rsidR="007C0FE7">
        <w:t>prof</w:t>
      </w:r>
      <w:proofErr w:type="spellEnd"/>
    </w:p>
    <w:p w:rsidR="005A3D87" w:rsidRPr="00427981" w:rsidRDefault="007C0FE7" w:rsidP="007B39A5">
      <w:pPr>
        <w:jc w:val="both"/>
      </w:pP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C6" w:rsidRDefault="007B59C6" w:rsidP="006000E5">
      <w:r>
        <w:separator/>
      </w:r>
    </w:p>
  </w:endnote>
  <w:endnote w:type="continuationSeparator" w:id="0">
    <w:p w:rsidR="007B59C6" w:rsidRDefault="007B59C6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C6" w:rsidRDefault="007B59C6" w:rsidP="006000E5">
      <w:r>
        <w:separator/>
      </w:r>
    </w:p>
  </w:footnote>
  <w:footnote w:type="continuationSeparator" w:id="0">
    <w:p w:rsidR="007B59C6" w:rsidRDefault="007B59C6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C646E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F41B8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2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A14"/>
    <w:rsid w:val="00002FF6"/>
    <w:rsid w:val="00004795"/>
    <w:rsid w:val="0000601F"/>
    <w:rsid w:val="00027D60"/>
    <w:rsid w:val="000369AA"/>
    <w:rsid w:val="00041E2C"/>
    <w:rsid w:val="00044801"/>
    <w:rsid w:val="0005123F"/>
    <w:rsid w:val="00053D57"/>
    <w:rsid w:val="0005778F"/>
    <w:rsid w:val="0006102B"/>
    <w:rsid w:val="00065E40"/>
    <w:rsid w:val="000726E9"/>
    <w:rsid w:val="0008267C"/>
    <w:rsid w:val="000856C5"/>
    <w:rsid w:val="00093C54"/>
    <w:rsid w:val="000A15AE"/>
    <w:rsid w:val="000B1FE4"/>
    <w:rsid w:val="000B4419"/>
    <w:rsid w:val="000B7C0F"/>
    <w:rsid w:val="000C2023"/>
    <w:rsid w:val="000C2914"/>
    <w:rsid w:val="000C4AC1"/>
    <w:rsid w:val="000E6431"/>
    <w:rsid w:val="000F3DFC"/>
    <w:rsid w:val="00101D24"/>
    <w:rsid w:val="001079F4"/>
    <w:rsid w:val="00113C11"/>
    <w:rsid w:val="0011444B"/>
    <w:rsid w:val="00116396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3081"/>
    <w:rsid w:val="001C5B10"/>
    <w:rsid w:val="001E0189"/>
    <w:rsid w:val="001E0525"/>
    <w:rsid w:val="001E0D9A"/>
    <w:rsid w:val="001E3472"/>
    <w:rsid w:val="001E3ABC"/>
    <w:rsid w:val="001F22C4"/>
    <w:rsid w:val="001F33A1"/>
    <w:rsid w:val="001F3DE1"/>
    <w:rsid w:val="002006FA"/>
    <w:rsid w:val="00203ACE"/>
    <w:rsid w:val="00204716"/>
    <w:rsid w:val="002120DB"/>
    <w:rsid w:val="0021492D"/>
    <w:rsid w:val="00216EE8"/>
    <w:rsid w:val="00231C39"/>
    <w:rsid w:val="00233628"/>
    <w:rsid w:val="00235C91"/>
    <w:rsid w:val="0024292B"/>
    <w:rsid w:val="002463B6"/>
    <w:rsid w:val="00246E70"/>
    <w:rsid w:val="00260EFD"/>
    <w:rsid w:val="00263C2F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B7CEF"/>
    <w:rsid w:val="002C17CD"/>
    <w:rsid w:val="002C6583"/>
    <w:rsid w:val="002D12BD"/>
    <w:rsid w:val="002E0CB4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66999"/>
    <w:rsid w:val="00384FEE"/>
    <w:rsid w:val="00391446"/>
    <w:rsid w:val="003B4994"/>
    <w:rsid w:val="003C432A"/>
    <w:rsid w:val="003C735A"/>
    <w:rsid w:val="003D2F0F"/>
    <w:rsid w:val="003D5658"/>
    <w:rsid w:val="003E0C1F"/>
    <w:rsid w:val="003E3B31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427"/>
    <w:rsid w:val="00446B61"/>
    <w:rsid w:val="004477AF"/>
    <w:rsid w:val="00453020"/>
    <w:rsid w:val="00453907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97ED8"/>
    <w:rsid w:val="004C4A0A"/>
    <w:rsid w:val="004D039D"/>
    <w:rsid w:val="004D39C5"/>
    <w:rsid w:val="004D6F51"/>
    <w:rsid w:val="004F604D"/>
    <w:rsid w:val="00507EEA"/>
    <w:rsid w:val="005113EC"/>
    <w:rsid w:val="00516482"/>
    <w:rsid w:val="00521EA0"/>
    <w:rsid w:val="00525999"/>
    <w:rsid w:val="00527FCD"/>
    <w:rsid w:val="00533B6E"/>
    <w:rsid w:val="00534498"/>
    <w:rsid w:val="00540E5B"/>
    <w:rsid w:val="00541277"/>
    <w:rsid w:val="0054158D"/>
    <w:rsid w:val="005433CC"/>
    <w:rsid w:val="005452CA"/>
    <w:rsid w:val="0055205F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C7508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956B4"/>
    <w:rsid w:val="006A57C4"/>
    <w:rsid w:val="006C6CFB"/>
    <w:rsid w:val="006C7D94"/>
    <w:rsid w:val="006D1438"/>
    <w:rsid w:val="006D593A"/>
    <w:rsid w:val="00702A6F"/>
    <w:rsid w:val="007150CB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AFB"/>
    <w:rsid w:val="007A4447"/>
    <w:rsid w:val="007A6743"/>
    <w:rsid w:val="007A7FE3"/>
    <w:rsid w:val="007B1919"/>
    <w:rsid w:val="007B39A5"/>
    <w:rsid w:val="007B59C6"/>
    <w:rsid w:val="007B5DC8"/>
    <w:rsid w:val="007C0743"/>
    <w:rsid w:val="007C0FE7"/>
    <w:rsid w:val="007C1767"/>
    <w:rsid w:val="007D0163"/>
    <w:rsid w:val="007D0B8F"/>
    <w:rsid w:val="007E6250"/>
    <w:rsid w:val="007F7AE2"/>
    <w:rsid w:val="00803CA4"/>
    <w:rsid w:val="0080683C"/>
    <w:rsid w:val="00807429"/>
    <w:rsid w:val="00816042"/>
    <w:rsid w:val="00817F1C"/>
    <w:rsid w:val="00822933"/>
    <w:rsid w:val="00830725"/>
    <w:rsid w:val="0083155A"/>
    <w:rsid w:val="00835773"/>
    <w:rsid w:val="00854F93"/>
    <w:rsid w:val="00857FBE"/>
    <w:rsid w:val="00877685"/>
    <w:rsid w:val="008902CF"/>
    <w:rsid w:val="008A6F74"/>
    <w:rsid w:val="008B4702"/>
    <w:rsid w:val="008D5D22"/>
    <w:rsid w:val="008D68A9"/>
    <w:rsid w:val="008E1AEB"/>
    <w:rsid w:val="008F491B"/>
    <w:rsid w:val="008F511F"/>
    <w:rsid w:val="008F5E7C"/>
    <w:rsid w:val="00901945"/>
    <w:rsid w:val="00907B4A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A6ED3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368F0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4D9"/>
    <w:rsid w:val="00B82B94"/>
    <w:rsid w:val="00B8657C"/>
    <w:rsid w:val="00B9376A"/>
    <w:rsid w:val="00BB2147"/>
    <w:rsid w:val="00BC37AF"/>
    <w:rsid w:val="00BC60D8"/>
    <w:rsid w:val="00BD03A2"/>
    <w:rsid w:val="00BD4D72"/>
    <w:rsid w:val="00BD4E27"/>
    <w:rsid w:val="00BE77F6"/>
    <w:rsid w:val="00BF0E99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963C8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30CAA"/>
    <w:rsid w:val="00D53617"/>
    <w:rsid w:val="00D575E9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1B9A"/>
    <w:rsid w:val="00DE3E9A"/>
    <w:rsid w:val="00E01EE0"/>
    <w:rsid w:val="00E027DB"/>
    <w:rsid w:val="00E24DE6"/>
    <w:rsid w:val="00E30B45"/>
    <w:rsid w:val="00E34B2D"/>
    <w:rsid w:val="00E45E14"/>
    <w:rsid w:val="00E51053"/>
    <w:rsid w:val="00E60687"/>
    <w:rsid w:val="00E61279"/>
    <w:rsid w:val="00E61C6C"/>
    <w:rsid w:val="00E61D80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A484C"/>
    <w:rsid w:val="00FC34FC"/>
    <w:rsid w:val="00FC6113"/>
    <w:rsid w:val="00FD43AA"/>
    <w:rsid w:val="00FE03ED"/>
    <w:rsid w:val="00FE2B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C7EBB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A98E-32BE-4C6E-95A8-4EC8315E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192</cp:revision>
  <cp:lastPrinted>2020-02-06T11:43:00Z</cp:lastPrinted>
  <dcterms:created xsi:type="dcterms:W3CDTF">2020-02-07T11:40:00Z</dcterms:created>
  <dcterms:modified xsi:type="dcterms:W3CDTF">2025-03-27T09:34:00Z</dcterms:modified>
</cp:coreProperties>
</file>